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90AAA" w14:textId="77777777" w:rsidR="000733D8" w:rsidRDefault="000733D8" w:rsidP="00F50C5A">
      <w:pPr>
        <w:rPr>
          <w:rFonts w:ascii="Arial" w:hAnsi="Arial" w:cs="Arial"/>
          <w:b/>
          <w:bCs/>
          <w:sz w:val="24"/>
          <w:szCs w:val="24"/>
        </w:rPr>
      </w:pPr>
    </w:p>
    <w:p w14:paraId="1BD60ADF" w14:textId="1510A40D" w:rsidR="000733D8" w:rsidRPr="000733D8" w:rsidRDefault="000733D8" w:rsidP="00073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  <w:sz w:val="24"/>
          <w:szCs w:val="24"/>
        </w:rPr>
      </w:pPr>
      <w:r w:rsidRPr="009D3FC3">
        <w:rPr>
          <w:rFonts w:ascii="Arial" w:hAnsi="Arial" w:cs="Arial"/>
          <w:b/>
          <w:bCs/>
        </w:rPr>
        <w:t xml:space="preserve">Załącznik nr </w:t>
      </w:r>
      <w:r w:rsidR="006725A0">
        <w:rPr>
          <w:rFonts w:ascii="Arial" w:hAnsi="Arial" w:cs="Arial"/>
          <w:b/>
          <w:bCs/>
        </w:rPr>
        <w:t>6</w:t>
      </w:r>
      <w:r w:rsidRPr="009D3FC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 SIWZ (stanowiący jednocześnie Załącznik nr … do UMOWY) –</w:t>
      </w:r>
      <w:r w:rsidRPr="009D3FC3">
        <w:rPr>
          <w:rFonts w:ascii="Arial" w:hAnsi="Arial" w:cs="Arial"/>
          <w:b/>
          <w:bCs/>
        </w:rPr>
        <w:t xml:space="preserve"> O</w:t>
      </w:r>
      <w:r>
        <w:rPr>
          <w:rFonts w:ascii="Arial" w:hAnsi="Arial" w:cs="Arial"/>
          <w:b/>
          <w:bCs/>
        </w:rPr>
        <w:t xml:space="preserve">pis </w:t>
      </w:r>
      <w:r w:rsidRPr="000733D8">
        <w:rPr>
          <w:rFonts w:ascii="Arial" w:hAnsi="Arial" w:cs="Arial"/>
          <w:b/>
          <w:bCs/>
          <w:sz w:val="24"/>
          <w:szCs w:val="24"/>
        </w:rPr>
        <w:t>przedmiotu zamówienia</w:t>
      </w:r>
    </w:p>
    <w:p w14:paraId="45279C13" w14:textId="73778865" w:rsidR="000733D8" w:rsidRPr="000733D8" w:rsidRDefault="000733D8" w:rsidP="000733D8">
      <w:pPr>
        <w:spacing w:before="120" w:after="120"/>
        <w:rPr>
          <w:rFonts w:ascii="Arial" w:hAnsi="Arial" w:cs="Arial"/>
          <w:b/>
          <w:color w:val="FF0000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 xml:space="preserve">Nr sprawy: </w:t>
      </w:r>
      <w:r w:rsidRPr="000733D8">
        <w:rPr>
          <w:rFonts w:ascii="Arial" w:hAnsi="Arial" w:cs="Arial"/>
          <w:b/>
          <w:sz w:val="24"/>
          <w:szCs w:val="24"/>
        </w:rPr>
        <w:t>Z-111/U/RZ/2026</w:t>
      </w:r>
    </w:p>
    <w:p w14:paraId="1B9B6BA2" w14:textId="046981D9" w:rsidR="000733D8" w:rsidRPr="000733D8" w:rsidRDefault="000733D8" w:rsidP="000733D8">
      <w:pPr>
        <w:spacing w:after="120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 xml:space="preserve">Zamówienie pn. „Remont 2 szt. dmuchaw HV-TURBO” </w:t>
      </w:r>
    </w:p>
    <w:p w14:paraId="347CDA74" w14:textId="77777777" w:rsidR="000733D8" w:rsidRPr="000733D8" w:rsidRDefault="000733D8" w:rsidP="000733D8">
      <w:pPr>
        <w:spacing w:after="120"/>
        <w:rPr>
          <w:rFonts w:ascii="Arial" w:hAnsi="Arial" w:cs="Arial"/>
          <w:b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 xml:space="preserve">ZAMAWIAJACY: </w:t>
      </w:r>
      <w:r w:rsidRPr="000733D8">
        <w:rPr>
          <w:rFonts w:ascii="Arial" w:hAnsi="Arial" w:cs="Arial"/>
          <w:b/>
          <w:sz w:val="24"/>
          <w:szCs w:val="24"/>
        </w:rPr>
        <w:t>Miejskie Wodociągi i Kanalizacja w Bydgoszczy - spółka z o.o.</w:t>
      </w:r>
    </w:p>
    <w:p w14:paraId="34D55B40" w14:textId="77777777" w:rsidR="000733D8" w:rsidRPr="000733D8" w:rsidRDefault="000733D8" w:rsidP="000733D8">
      <w:pPr>
        <w:tabs>
          <w:tab w:val="left" w:pos="0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DF39515" w14:textId="77777777" w:rsidR="000733D8" w:rsidRPr="000733D8" w:rsidRDefault="000733D8" w:rsidP="000733D8">
      <w:pPr>
        <w:pStyle w:val="Tytu"/>
        <w:spacing w:after="120"/>
        <w:jc w:val="center"/>
        <w:rPr>
          <w:rFonts w:ascii="Arial" w:hAnsi="Arial" w:cs="Arial"/>
          <w:b/>
          <w:bCs/>
          <w:sz w:val="24"/>
          <w:szCs w:val="24"/>
        </w:rPr>
      </w:pPr>
      <w:r w:rsidRPr="000733D8">
        <w:rPr>
          <w:rFonts w:ascii="Arial" w:hAnsi="Arial" w:cs="Arial"/>
          <w:b/>
          <w:bCs/>
          <w:sz w:val="24"/>
          <w:szCs w:val="24"/>
        </w:rPr>
        <w:t>Opis przedmiotu zamówienia</w:t>
      </w:r>
    </w:p>
    <w:p w14:paraId="583BD689" w14:textId="77777777" w:rsidR="000733D8" w:rsidRPr="000733D8" w:rsidRDefault="000733D8" w:rsidP="000733D8">
      <w:pPr>
        <w:rPr>
          <w:rFonts w:ascii="Arial" w:hAnsi="Arial" w:cs="Arial"/>
          <w:sz w:val="24"/>
          <w:szCs w:val="24"/>
        </w:rPr>
      </w:pPr>
    </w:p>
    <w:p w14:paraId="672A41CE" w14:textId="0AA22167" w:rsidR="000733D8" w:rsidRPr="003779DC" w:rsidRDefault="000733D8" w:rsidP="000733D8">
      <w:pPr>
        <w:pStyle w:val="Tytu"/>
        <w:spacing w:after="120"/>
        <w:rPr>
          <w:rFonts w:ascii="Arial" w:hAnsi="Arial" w:cs="Arial"/>
          <w:b/>
          <w:bCs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 xml:space="preserve">pn. </w:t>
      </w:r>
      <w:r w:rsidRPr="003779DC">
        <w:rPr>
          <w:rFonts w:ascii="Arial" w:hAnsi="Arial" w:cs="Arial"/>
          <w:b/>
          <w:bCs/>
          <w:sz w:val="24"/>
          <w:szCs w:val="24"/>
        </w:rPr>
        <w:t>„Remont 2 szt. dmuchaw HV-TURBO”</w:t>
      </w:r>
    </w:p>
    <w:p w14:paraId="2A1ACD28" w14:textId="77777777" w:rsidR="000733D8" w:rsidRPr="000733D8" w:rsidRDefault="000733D8" w:rsidP="00330C2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CE3AA0A" w14:textId="0ECBEC1A" w:rsidR="0020152E" w:rsidRPr="000733D8" w:rsidRDefault="0020152E" w:rsidP="00956807">
      <w:pPr>
        <w:jc w:val="both"/>
        <w:rPr>
          <w:rFonts w:ascii="Arial" w:hAnsi="Arial" w:cs="Arial"/>
          <w:b/>
          <w:sz w:val="24"/>
          <w:szCs w:val="24"/>
        </w:rPr>
      </w:pPr>
      <w:r w:rsidRPr="000733D8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0733D8">
        <w:rPr>
          <w:rFonts w:ascii="Arial" w:hAnsi="Arial" w:cs="Arial"/>
          <w:b/>
          <w:sz w:val="24"/>
          <w:szCs w:val="24"/>
        </w:rPr>
        <w:t>Przedmiot zamówienia</w:t>
      </w:r>
    </w:p>
    <w:p w14:paraId="74FF26EF" w14:textId="451F056A" w:rsidR="0020152E" w:rsidRPr="000733D8" w:rsidRDefault="0020152E" w:rsidP="00956807">
      <w:pPr>
        <w:jc w:val="both"/>
        <w:rPr>
          <w:rFonts w:ascii="Arial" w:hAnsi="Arial" w:cs="Arial"/>
          <w:bCs/>
          <w:sz w:val="24"/>
          <w:szCs w:val="24"/>
        </w:rPr>
      </w:pPr>
      <w:r w:rsidRPr="000733D8">
        <w:rPr>
          <w:rFonts w:ascii="Arial" w:hAnsi="Arial" w:cs="Arial"/>
          <w:b/>
          <w:sz w:val="24"/>
          <w:szCs w:val="24"/>
        </w:rPr>
        <w:t xml:space="preserve">a) </w:t>
      </w:r>
      <w:r w:rsidR="00AF4C8F" w:rsidRPr="000733D8">
        <w:rPr>
          <w:rFonts w:ascii="Arial" w:hAnsi="Arial" w:cs="Arial"/>
          <w:b/>
          <w:sz w:val="24"/>
          <w:szCs w:val="24"/>
        </w:rPr>
        <w:t>Opis zamówienia</w:t>
      </w:r>
    </w:p>
    <w:p w14:paraId="4EF6A15E" w14:textId="00971907" w:rsidR="003D42A4" w:rsidRPr="000733D8" w:rsidRDefault="003D42A4" w:rsidP="003D42A4">
      <w:pPr>
        <w:jc w:val="both"/>
        <w:rPr>
          <w:rFonts w:ascii="Arial" w:hAnsi="Arial" w:cs="Arial"/>
          <w:bCs/>
          <w:sz w:val="24"/>
          <w:szCs w:val="24"/>
        </w:rPr>
      </w:pPr>
      <w:r w:rsidRPr="000733D8">
        <w:rPr>
          <w:rFonts w:ascii="Arial" w:hAnsi="Arial" w:cs="Arial"/>
          <w:bCs/>
          <w:sz w:val="24"/>
          <w:szCs w:val="24"/>
        </w:rPr>
        <w:t xml:space="preserve">Przedmiotem zamówienia jest wykonanie czynności serwisowych zgodnie z Dokumentacją Techniczno-Ruchową (DTR) </w:t>
      </w:r>
      <w:r w:rsidRPr="00887988">
        <w:rPr>
          <w:rFonts w:ascii="Arial" w:hAnsi="Arial" w:cs="Arial"/>
          <w:b/>
          <w:sz w:val="24"/>
          <w:szCs w:val="24"/>
          <w:u w:val="single"/>
        </w:rPr>
        <w:t>dmuchaw HV-TURBO szt. 2</w:t>
      </w:r>
      <w:r w:rsidRPr="000733D8">
        <w:rPr>
          <w:rFonts w:ascii="Arial" w:hAnsi="Arial" w:cs="Arial"/>
          <w:bCs/>
          <w:sz w:val="24"/>
          <w:szCs w:val="24"/>
        </w:rPr>
        <w:t xml:space="preserve"> </w:t>
      </w:r>
      <w:r w:rsidR="00AF4C8F" w:rsidRPr="000733D8">
        <w:rPr>
          <w:rFonts w:ascii="Arial" w:hAnsi="Arial" w:cs="Arial"/>
          <w:bCs/>
          <w:sz w:val="24"/>
          <w:szCs w:val="24"/>
        </w:rPr>
        <w:t xml:space="preserve">, </w:t>
      </w:r>
      <w:r w:rsidRPr="000733D8">
        <w:rPr>
          <w:rFonts w:ascii="Arial" w:hAnsi="Arial" w:cs="Arial"/>
          <w:bCs/>
          <w:sz w:val="24"/>
          <w:szCs w:val="24"/>
        </w:rPr>
        <w:t>zainstalowanych na Oczyszczalni Ścieków FORDON przy ul. gen. T. Bora-Komorowskiego 74A. Remontowi okresowemu podlegają dmuchawy  o n</w:t>
      </w:r>
      <w:r w:rsidR="00AF4C8F" w:rsidRPr="000733D8">
        <w:rPr>
          <w:rFonts w:ascii="Arial" w:hAnsi="Arial" w:cs="Arial"/>
          <w:bCs/>
          <w:sz w:val="24"/>
          <w:szCs w:val="24"/>
        </w:rPr>
        <w:t>umerze</w:t>
      </w:r>
      <w:r w:rsidRPr="000733D8">
        <w:rPr>
          <w:rFonts w:ascii="Arial" w:hAnsi="Arial" w:cs="Arial"/>
          <w:bCs/>
          <w:sz w:val="24"/>
          <w:szCs w:val="24"/>
        </w:rPr>
        <w:t xml:space="preserve"> fabryczny</w:t>
      </w:r>
      <w:r w:rsidR="00AF4C8F" w:rsidRPr="000733D8">
        <w:rPr>
          <w:rFonts w:ascii="Arial" w:hAnsi="Arial" w:cs="Arial"/>
          <w:bCs/>
          <w:sz w:val="24"/>
          <w:szCs w:val="24"/>
        </w:rPr>
        <w:t xml:space="preserve">m </w:t>
      </w:r>
      <w:r w:rsidRPr="000733D8">
        <w:rPr>
          <w:rFonts w:ascii="Arial" w:hAnsi="Arial" w:cs="Arial"/>
          <w:bCs/>
          <w:sz w:val="24"/>
          <w:szCs w:val="24"/>
        </w:rPr>
        <w:t xml:space="preserve">8111 </w:t>
      </w:r>
      <w:r w:rsidR="00AF4C8F" w:rsidRPr="000733D8">
        <w:rPr>
          <w:rFonts w:ascii="Arial" w:hAnsi="Arial" w:cs="Arial"/>
          <w:bCs/>
          <w:sz w:val="24"/>
          <w:szCs w:val="24"/>
        </w:rPr>
        <w:t xml:space="preserve">i </w:t>
      </w:r>
      <w:r w:rsidRPr="000733D8">
        <w:rPr>
          <w:rFonts w:ascii="Arial" w:hAnsi="Arial" w:cs="Arial"/>
          <w:bCs/>
          <w:sz w:val="24"/>
          <w:szCs w:val="24"/>
        </w:rPr>
        <w:t>n</w:t>
      </w:r>
      <w:r w:rsidR="00AF4C8F" w:rsidRPr="000733D8">
        <w:rPr>
          <w:rFonts w:ascii="Arial" w:hAnsi="Arial" w:cs="Arial"/>
          <w:bCs/>
          <w:sz w:val="24"/>
          <w:szCs w:val="24"/>
        </w:rPr>
        <w:t>umerze</w:t>
      </w:r>
      <w:r w:rsidRPr="000733D8">
        <w:rPr>
          <w:rFonts w:ascii="Arial" w:hAnsi="Arial" w:cs="Arial"/>
          <w:bCs/>
          <w:sz w:val="24"/>
          <w:szCs w:val="24"/>
        </w:rPr>
        <w:t xml:space="preserve"> technologiczny</w:t>
      </w:r>
      <w:r w:rsidR="00AF4C8F" w:rsidRPr="000733D8">
        <w:rPr>
          <w:rFonts w:ascii="Arial" w:hAnsi="Arial" w:cs="Arial"/>
          <w:bCs/>
          <w:sz w:val="24"/>
          <w:szCs w:val="24"/>
        </w:rPr>
        <w:t>m</w:t>
      </w:r>
      <w:r w:rsidRPr="000733D8">
        <w:rPr>
          <w:rFonts w:ascii="Arial" w:hAnsi="Arial" w:cs="Arial"/>
          <w:bCs/>
          <w:sz w:val="24"/>
          <w:szCs w:val="24"/>
        </w:rPr>
        <w:t xml:space="preserve"> 24042</w:t>
      </w:r>
      <w:r w:rsidR="00AF4C8F" w:rsidRPr="000733D8">
        <w:rPr>
          <w:rFonts w:ascii="Arial" w:hAnsi="Arial" w:cs="Arial"/>
          <w:bCs/>
          <w:sz w:val="24"/>
          <w:szCs w:val="24"/>
        </w:rPr>
        <w:t xml:space="preserve"> z </w:t>
      </w:r>
      <w:r w:rsidRPr="000733D8">
        <w:rPr>
          <w:rFonts w:ascii="Arial" w:hAnsi="Arial" w:cs="Arial"/>
          <w:bCs/>
          <w:sz w:val="24"/>
          <w:szCs w:val="24"/>
        </w:rPr>
        <w:t>rok</w:t>
      </w:r>
      <w:r w:rsidR="00AF4C8F" w:rsidRPr="000733D8">
        <w:rPr>
          <w:rFonts w:ascii="Arial" w:hAnsi="Arial" w:cs="Arial"/>
          <w:bCs/>
          <w:sz w:val="24"/>
          <w:szCs w:val="24"/>
        </w:rPr>
        <w:t>u</w:t>
      </w:r>
      <w:r w:rsidRPr="000733D8">
        <w:rPr>
          <w:rFonts w:ascii="Arial" w:hAnsi="Arial" w:cs="Arial"/>
          <w:bCs/>
          <w:sz w:val="24"/>
          <w:szCs w:val="24"/>
        </w:rPr>
        <w:t xml:space="preserve"> produkcji 2009 oraz n</w:t>
      </w:r>
      <w:r w:rsidR="00AF4C8F" w:rsidRPr="000733D8">
        <w:rPr>
          <w:rFonts w:ascii="Arial" w:hAnsi="Arial" w:cs="Arial"/>
          <w:bCs/>
          <w:sz w:val="24"/>
          <w:szCs w:val="24"/>
        </w:rPr>
        <w:t xml:space="preserve">umerze </w:t>
      </w:r>
      <w:r w:rsidRPr="000733D8">
        <w:rPr>
          <w:rFonts w:ascii="Arial" w:hAnsi="Arial" w:cs="Arial"/>
          <w:bCs/>
          <w:sz w:val="24"/>
          <w:szCs w:val="24"/>
        </w:rPr>
        <w:t>fabryczny</w:t>
      </w:r>
      <w:r w:rsidR="00AF4C8F" w:rsidRPr="000733D8">
        <w:rPr>
          <w:rFonts w:ascii="Arial" w:hAnsi="Arial" w:cs="Arial"/>
          <w:bCs/>
          <w:sz w:val="24"/>
          <w:szCs w:val="24"/>
        </w:rPr>
        <w:t>m</w:t>
      </w:r>
      <w:r w:rsidRPr="000733D8">
        <w:rPr>
          <w:rFonts w:ascii="Arial" w:hAnsi="Arial" w:cs="Arial"/>
          <w:bCs/>
          <w:sz w:val="24"/>
          <w:szCs w:val="24"/>
        </w:rPr>
        <w:t xml:space="preserve"> 8109 </w:t>
      </w:r>
      <w:r w:rsidR="00AF4C8F" w:rsidRPr="000733D8">
        <w:rPr>
          <w:rFonts w:ascii="Arial" w:hAnsi="Arial" w:cs="Arial"/>
          <w:bCs/>
          <w:sz w:val="24"/>
          <w:szCs w:val="24"/>
        </w:rPr>
        <w:t xml:space="preserve">i </w:t>
      </w:r>
      <w:r w:rsidRPr="000733D8">
        <w:rPr>
          <w:rFonts w:ascii="Arial" w:hAnsi="Arial" w:cs="Arial"/>
          <w:bCs/>
          <w:sz w:val="24"/>
          <w:szCs w:val="24"/>
        </w:rPr>
        <w:t>n</w:t>
      </w:r>
      <w:r w:rsidR="00AF4C8F" w:rsidRPr="000733D8">
        <w:rPr>
          <w:rFonts w:ascii="Arial" w:hAnsi="Arial" w:cs="Arial"/>
          <w:bCs/>
          <w:sz w:val="24"/>
          <w:szCs w:val="24"/>
        </w:rPr>
        <w:t>umerze</w:t>
      </w:r>
      <w:r w:rsidRPr="000733D8">
        <w:rPr>
          <w:rFonts w:ascii="Arial" w:hAnsi="Arial" w:cs="Arial"/>
          <w:bCs/>
          <w:sz w:val="24"/>
          <w:szCs w:val="24"/>
        </w:rPr>
        <w:t xml:space="preserve"> technologiczny</w:t>
      </w:r>
      <w:r w:rsidR="00AF4C8F" w:rsidRPr="000733D8">
        <w:rPr>
          <w:rFonts w:ascii="Arial" w:hAnsi="Arial" w:cs="Arial"/>
          <w:bCs/>
          <w:sz w:val="24"/>
          <w:szCs w:val="24"/>
        </w:rPr>
        <w:t>m</w:t>
      </w:r>
      <w:r w:rsidRPr="000733D8">
        <w:rPr>
          <w:rFonts w:ascii="Arial" w:hAnsi="Arial" w:cs="Arial"/>
          <w:bCs/>
          <w:sz w:val="24"/>
          <w:szCs w:val="24"/>
        </w:rPr>
        <w:t xml:space="preserve"> 24052 </w:t>
      </w:r>
      <w:r w:rsidR="00AF4C8F" w:rsidRPr="000733D8">
        <w:rPr>
          <w:rFonts w:ascii="Arial" w:hAnsi="Arial" w:cs="Arial"/>
          <w:bCs/>
          <w:sz w:val="24"/>
          <w:szCs w:val="24"/>
        </w:rPr>
        <w:t xml:space="preserve">z </w:t>
      </w:r>
      <w:r w:rsidRPr="000733D8">
        <w:rPr>
          <w:rFonts w:ascii="Arial" w:hAnsi="Arial" w:cs="Arial"/>
          <w:bCs/>
          <w:sz w:val="24"/>
          <w:szCs w:val="24"/>
        </w:rPr>
        <w:t>rok</w:t>
      </w:r>
      <w:r w:rsidR="00AF4C8F" w:rsidRPr="000733D8">
        <w:rPr>
          <w:rFonts w:ascii="Arial" w:hAnsi="Arial" w:cs="Arial"/>
          <w:bCs/>
          <w:sz w:val="24"/>
          <w:szCs w:val="24"/>
        </w:rPr>
        <w:t>u</w:t>
      </w:r>
      <w:r w:rsidRPr="000733D8">
        <w:rPr>
          <w:rFonts w:ascii="Arial" w:hAnsi="Arial" w:cs="Arial"/>
          <w:bCs/>
          <w:sz w:val="24"/>
          <w:szCs w:val="24"/>
        </w:rPr>
        <w:t xml:space="preserve"> produkcji 2009 wraz z lokalnymi szafami sterowniczymi szt. 2 i szafami nadrzędnymi szt. 2 </w:t>
      </w:r>
    </w:p>
    <w:p w14:paraId="4DC5BD39" w14:textId="6F07AFCC" w:rsidR="0020152E" w:rsidRPr="000733D8" w:rsidRDefault="0020152E" w:rsidP="00956807">
      <w:pPr>
        <w:jc w:val="both"/>
        <w:rPr>
          <w:rFonts w:ascii="Arial" w:hAnsi="Arial" w:cs="Arial"/>
          <w:b/>
          <w:sz w:val="24"/>
          <w:szCs w:val="24"/>
        </w:rPr>
      </w:pPr>
      <w:r w:rsidRPr="000733D8">
        <w:rPr>
          <w:rFonts w:ascii="Arial" w:hAnsi="Arial" w:cs="Arial"/>
          <w:b/>
          <w:sz w:val="24"/>
          <w:szCs w:val="24"/>
        </w:rPr>
        <w:t>b) Opis pracy przedmiotu zamówienia:</w:t>
      </w:r>
    </w:p>
    <w:p w14:paraId="03448700" w14:textId="6F9FE739" w:rsidR="00EB0525" w:rsidRPr="000733D8" w:rsidRDefault="00EB09DB" w:rsidP="00EB09DB">
      <w:pPr>
        <w:ind w:firstLine="360"/>
        <w:jc w:val="both"/>
        <w:rPr>
          <w:rFonts w:ascii="Arial" w:hAnsi="Arial" w:cs="Arial"/>
          <w:bCs/>
          <w:sz w:val="24"/>
          <w:szCs w:val="24"/>
        </w:rPr>
      </w:pPr>
      <w:r w:rsidRPr="000733D8">
        <w:rPr>
          <w:rFonts w:ascii="Arial" w:hAnsi="Arial" w:cs="Arial"/>
          <w:bCs/>
          <w:sz w:val="24"/>
          <w:szCs w:val="24"/>
        </w:rPr>
        <w:t xml:space="preserve">Praca </w:t>
      </w:r>
      <w:r w:rsidR="003D42A4" w:rsidRPr="000733D8">
        <w:rPr>
          <w:rFonts w:ascii="Arial" w:hAnsi="Arial" w:cs="Arial"/>
          <w:bCs/>
          <w:sz w:val="24"/>
          <w:szCs w:val="24"/>
        </w:rPr>
        <w:t xml:space="preserve">dmuchaw </w:t>
      </w:r>
      <w:r w:rsidRPr="000733D8">
        <w:rPr>
          <w:rFonts w:ascii="Arial" w:hAnsi="Arial" w:cs="Arial"/>
          <w:bCs/>
          <w:sz w:val="24"/>
          <w:szCs w:val="24"/>
        </w:rPr>
        <w:t xml:space="preserve">polega na dostarczeniu wymaganej ilości powietrza do </w:t>
      </w:r>
      <w:r w:rsidR="003D42A4" w:rsidRPr="000733D8">
        <w:rPr>
          <w:rFonts w:ascii="Arial" w:hAnsi="Arial" w:cs="Arial"/>
          <w:bCs/>
          <w:sz w:val="24"/>
          <w:szCs w:val="24"/>
        </w:rPr>
        <w:t xml:space="preserve">instalacji napowietrzania </w:t>
      </w:r>
      <w:r w:rsidR="00201602" w:rsidRPr="000733D8">
        <w:rPr>
          <w:rFonts w:ascii="Arial" w:hAnsi="Arial" w:cs="Arial"/>
          <w:bCs/>
          <w:sz w:val="24"/>
          <w:szCs w:val="24"/>
        </w:rPr>
        <w:t>reaktor</w:t>
      </w:r>
      <w:r w:rsidR="003D42A4" w:rsidRPr="000733D8">
        <w:rPr>
          <w:rFonts w:ascii="Arial" w:hAnsi="Arial" w:cs="Arial"/>
          <w:bCs/>
          <w:sz w:val="24"/>
          <w:szCs w:val="24"/>
        </w:rPr>
        <w:t xml:space="preserve">ów </w:t>
      </w:r>
      <w:r w:rsidR="00201602" w:rsidRPr="000733D8">
        <w:rPr>
          <w:rFonts w:ascii="Arial" w:hAnsi="Arial" w:cs="Arial"/>
          <w:bCs/>
          <w:sz w:val="24"/>
          <w:szCs w:val="24"/>
        </w:rPr>
        <w:t>biologiczn</w:t>
      </w:r>
      <w:r w:rsidR="003D42A4" w:rsidRPr="000733D8">
        <w:rPr>
          <w:rFonts w:ascii="Arial" w:hAnsi="Arial" w:cs="Arial"/>
          <w:bCs/>
          <w:sz w:val="24"/>
          <w:szCs w:val="24"/>
        </w:rPr>
        <w:t xml:space="preserve">ych </w:t>
      </w:r>
      <w:r w:rsidR="00201602" w:rsidRPr="000733D8">
        <w:rPr>
          <w:rFonts w:ascii="Arial" w:hAnsi="Arial" w:cs="Arial"/>
          <w:bCs/>
          <w:sz w:val="24"/>
          <w:szCs w:val="24"/>
        </w:rPr>
        <w:t>nr</w:t>
      </w:r>
      <w:r w:rsidR="00213A01" w:rsidRPr="000733D8">
        <w:rPr>
          <w:rFonts w:ascii="Arial" w:hAnsi="Arial" w:cs="Arial"/>
          <w:bCs/>
          <w:sz w:val="24"/>
          <w:szCs w:val="24"/>
        </w:rPr>
        <w:t xml:space="preserve"> 3</w:t>
      </w:r>
      <w:r w:rsidRPr="000733D8">
        <w:rPr>
          <w:rFonts w:ascii="Arial" w:hAnsi="Arial" w:cs="Arial"/>
          <w:bCs/>
          <w:sz w:val="24"/>
          <w:szCs w:val="24"/>
        </w:rPr>
        <w:t xml:space="preserve"> </w:t>
      </w:r>
      <w:r w:rsidR="003D42A4" w:rsidRPr="000733D8">
        <w:rPr>
          <w:rFonts w:ascii="Arial" w:hAnsi="Arial" w:cs="Arial"/>
          <w:bCs/>
          <w:sz w:val="24"/>
          <w:szCs w:val="24"/>
        </w:rPr>
        <w:t>i 4 oraz zapewnienia stałego ciśnienia powietrza w instalacji.</w:t>
      </w:r>
      <w:r w:rsidRPr="000733D8">
        <w:rPr>
          <w:rFonts w:ascii="Arial" w:hAnsi="Arial" w:cs="Arial"/>
          <w:bCs/>
          <w:sz w:val="24"/>
          <w:szCs w:val="24"/>
        </w:rPr>
        <w:t xml:space="preserve"> </w:t>
      </w:r>
    </w:p>
    <w:p w14:paraId="0446A7F7" w14:textId="700D057D" w:rsidR="00C5175B" w:rsidRPr="000733D8" w:rsidRDefault="00C5175B" w:rsidP="009568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733D8">
        <w:rPr>
          <w:rFonts w:ascii="Arial" w:hAnsi="Arial" w:cs="Arial"/>
          <w:b/>
          <w:bCs/>
          <w:sz w:val="24"/>
          <w:szCs w:val="24"/>
        </w:rPr>
        <w:t>c) Zasada działania</w:t>
      </w:r>
    </w:p>
    <w:p w14:paraId="108FBE5A" w14:textId="6EACC7E0" w:rsidR="000E50FC" w:rsidRDefault="003D42A4" w:rsidP="00956807">
      <w:pPr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>Dmuchawy promieniowe składają się ze stopnia sprężającego oraz jednostki napędowej</w:t>
      </w:r>
      <w:r w:rsidR="00AF4C8F" w:rsidRPr="000733D8">
        <w:rPr>
          <w:rFonts w:ascii="Arial" w:hAnsi="Arial" w:cs="Arial"/>
          <w:sz w:val="24"/>
          <w:szCs w:val="24"/>
        </w:rPr>
        <w:t>,</w:t>
      </w:r>
      <w:r w:rsidRPr="000733D8">
        <w:rPr>
          <w:rFonts w:ascii="Arial" w:hAnsi="Arial" w:cs="Arial"/>
          <w:sz w:val="24"/>
          <w:szCs w:val="24"/>
        </w:rPr>
        <w:t xml:space="preserve"> w naszym przypadku jest to silnik o mocy 110 </w:t>
      </w:r>
      <w:r w:rsidR="00B205E7" w:rsidRPr="000733D8">
        <w:rPr>
          <w:rFonts w:ascii="Arial" w:hAnsi="Arial" w:cs="Arial"/>
          <w:sz w:val="24"/>
          <w:szCs w:val="24"/>
        </w:rPr>
        <w:t>kW.</w:t>
      </w:r>
      <w:r w:rsidRPr="000733D8">
        <w:rPr>
          <w:rFonts w:ascii="Arial" w:hAnsi="Arial" w:cs="Arial"/>
          <w:sz w:val="24"/>
          <w:szCs w:val="24"/>
        </w:rPr>
        <w:t xml:space="preserve"> </w:t>
      </w:r>
      <w:r w:rsidR="00B205E7" w:rsidRPr="000733D8">
        <w:rPr>
          <w:rFonts w:ascii="Arial" w:hAnsi="Arial" w:cs="Arial"/>
          <w:sz w:val="24"/>
          <w:szCs w:val="24"/>
        </w:rPr>
        <w:t xml:space="preserve"> Jednostka napędowa przekazuje napęd za pośrednictwem łącznika </w:t>
      </w:r>
      <w:r w:rsidR="005A7550" w:rsidRPr="000733D8">
        <w:rPr>
          <w:rFonts w:ascii="Arial" w:hAnsi="Arial" w:cs="Arial"/>
          <w:sz w:val="24"/>
          <w:szCs w:val="24"/>
        </w:rPr>
        <w:t>poprzez</w:t>
      </w:r>
      <w:r w:rsidR="00B205E7" w:rsidRPr="000733D8">
        <w:rPr>
          <w:rFonts w:ascii="Arial" w:hAnsi="Arial" w:cs="Arial"/>
          <w:sz w:val="24"/>
          <w:szCs w:val="24"/>
        </w:rPr>
        <w:t xml:space="preserve"> 2 kpl</w:t>
      </w:r>
      <w:r w:rsidR="005A7550" w:rsidRPr="000733D8">
        <w:rPr>
          <w:rFonts w:ascii="Arial" w:hAnsi="Arial" w:cs="Arial"/>
          <w:sz w:val="24"/>
          <w:szCs w:val="24"/>
        </w:rPr>
        <w:t>.</w:t>
      </w:r>
      <w:r w:rsidR="00B205E7" w:rsidRPr="000733D8">
        <w:rPr>
          <w:rFonts w:ascii="Arial" w:hAnsi="Arial" w:cs="Arial"/>
          <w:sz w:val="24"/>
          <w:szCs w:val="24"/>
        </w:rPr>
        <w:t xml:space="preserve"> sprzęgła elastycznego. </w:t>
      </w:r>
      <w:r w:rsidRPr="000733D8">
        <w:rPr>
          <w:rFonts w:ascii="Arial" w:hAnsi="Arial" w:cs="Arial"/>
          <w:sz w:val="24"/>
          <w:szCs w:val="24"/>
        </w:rPr>
        <w:t>Regulacji ilości podawanego powietrza odbywa się przy pomocy</w:t>
      </w:r>
      <w:r w:rsidR="00B205E7" w:rsidRPr="000733D8">
        <w:rPr>
          <w:rFonts w:ascii="Arial" w:hAnsi="Arial" w:cs="Arial"/>
          <w:sz w:val="24"/>
          <w:szCs w:val="24"/>
        </w:rPr>
        <w:t xml:space="preserve"> łopatek dyfuzora</w:t>
      </w:r>
      <w:r w:rsidR="00AF4C8F" w:rsidRPr="000733D8">
        <w:rPr>
          <w:rFonts w:ascii="Arial" w:hAnsi="Arial" w:cs="Arial"/>
          <w:sz w:val="24"/>
          <w:szCs w:val="24"/>
        </w:rPr>
        <w:t>,</w:t>
      </w:r>
      <w:r w:rsidR="00B205E7" w:rsidRPr="000733D8">
        <w:rPr>
          <w:rFonts w:ascii="Arial" w:hAnsi="Arial" w:cs="Arial"/>
          <w:sz w:val="24"/>
          <w:szCs w:val="24"/>
        </w:rPr>
        <w:t xml:space="preserve"> poprzez zmianę stopnia ich rozwarcia.</w:t>
      </w:r>
      <w:r w:rsidRPr="000733D8">
        <w:rPr>
          <w:rFonts w:ascii="Arial" w:hAnsi="Arial" w:cs="Arial"/>
          <w:sz w:val="24"/>
          <w:szCs w:val="24"/>
        </w:rPr>
        <w:t xml:space="preserve"> </w:t>
      </w:r>
    </w:p>
    <w:p w14:paraId="13A4F417" w14:textId="7F1A7D4E" w:rsidR="005C5D98" w:rsidRPr="002B0D06" w:rsidRDefault="005C5D98" w:rsidP="00956807">
      <w:pPr>
        <w:jc w:val="both"/>
        <w:rPr>
          <w:rFonts w:ascii="Arial" w:hAnsi="Arial" w:cs="Arial"/>
          <w:sz w:val="24"/>
          <w:szCs w:val="24"/>
        </w:rPr>
      </w:pPr>
      <w:r w:rsidRPr="002B0D06">
        <w:rPr>
          <w:rFonts w:ascii="Arial" w:hAnsi="Arial" w:cs="Arial"/>
          <w:sz w:val="24"/>
          <w:szCs w:val="24"/>
        </w:rPr>
        <w:t>1.</w:t>
      </w:r>
      <w:r w:rsidR="002B0D06" w:rsidRPr="002B0D06">
        <w:rPr>
          <w:rFonts w:ascii="Arial" w:hAnsi="Arial" w:cs="Arial"/>
          <w:sz w:val="24"/>
          <w:szCs w:val="24"/>
        </w:rPr>
        <w:t>1</w:t>
      </w:r>
      <w:r w:rsidRPr="002B0D06">
        <w:rPr>
          <w:rFonts w:ascii="Arial" w:hAnsi="Arial" w:cs="Arial"/>
          <w:sz w:val="24"/>
          <w:szCs w:val="24"/>
        </w:rPr>
        <w:t xml:space="preserve">.1 </w:t>
      </w:r>
      <w:r w:rsidR="002B0D06" w:rsidRPr="002B0D06">
        <w:rPr>
          <w:rFonts w:ascii="Arial" w:hAnsi="Arial" w:cs="Arial"/>
          <w:sz w:val="24"/>
          <w:szCs w:val="24"/>
        </w:rPr>
        <w:t xml:space="preserve">40 000 </w:t>
      </w:r>
      <w:r w:rsidRPr="002B0D06">
        <w:rPr>
          <w:rFonts w:ascii="Arial" w:hAnsi="Arial" w:cs="Arial"/>
          <w:sz w:val="24"/>
          <w:szCs w:val="24"/>
        </w:rPr>
        <w:t>h eksploatacji (łożyska ceramicznego), następujących urządzeń:</w:t>
      </w:r>
    </w:p>
    <w:p w14:paraId="04CBB8AB" w14:textId="42274A37" w:rsidR="0051307C" w:rsidRPr="002B0D06" w:rsidRDefault="0051307C" w:rsidP="0051307C">
      <w:pPr>
        <w:ind w:left="284" w:hanging="284"/>
        <w:jc w:val="both"/>
        <w:rPr>
          <w:rFonts w:ascii="Arial" w:hAnsi="Arial" w:cs="Arial"/>
          <w:sz w:val="24"/>
          <w:szCs w:val="24"/>
        </w:rPr>
      </w:pPr>
      <w:r w:rsidRPr="002B0D06">
        <w:rPr>
          <w:rFonts w:ascii="Arial" w:hAnsi="Arial" w:cs="Arial"/>
          <w:sz w:val="24"/>
          <w:szCs w:val="24"/>
        </w:rPr>
        <w:t xml:space="preserve">a) 2 szt. – dmuchaw SIEMENS HV-TURBO typ </w:t>
      </w:r>
      <w:r w:rsidR="002B0D06" w:rsidRPr="002B0D06">
        <w:rPr>
          <w:rFonts w:ascii="Arial" w:hAnsi="Arial" w:cs="Arial"/>
          <w:sz w:val="24"/>
          <w:szCs w:val="24"/>
        </w:rPr>
        <w:t>KA5S-GK200</w:t>
      </w:r>
      <w:r w:rsidRPr="002B0D06">
        <w:rPr>
          <w:rFonts w:ascii="Arial" w:hAnsi="Arial" w:cs="Arial"/>
          <w:sz w:val="24"/>
          <w:szCs w:val="24"/>
        </w:rPr>
        <w:t xml:space="preserve"> nr fabryczne 8111 i 8109, nr technologicznych 24042 i 240</w:t>
      </w:r>
      <w:r w:rsidR="002B0D06" w:rsidRPr="002B0D06">
        <w:rPr>
          <w:rFonts w:ascii="Arial" w:hAnsi="Arial" w:cs="Arial"/>
          <w:sz w:val="24"/>
          <w:szCs w:val="24"/>
        </w:rPr>
        <w:t>5</w:t>
      </w:r>
      <w:r w:rsidRPr="002B0D06">
        <w:rPr>
          <w:rFonts w:ascii="Arial" w:hAnsi="Arial" w:cs="Arial"/>
          <w:sz w:val="24"/>
          <w:szCs w:val="24"/>
        </w:rPr>
        <w:t>2;</w:t>
      </w:r>
    </w:p>
    <w:p w14:paraId="167838B6" w14:textId="77777777" w:rsidR="0051307C" w:rsidRPr="002B0D06" w:rsidRDefault="0051307C" w:rsidP="0051307C">
      <w:pPr>
        <w:jc w:val="both"/>
        <w:rPr>
          <w:rFonts w:ascii="Arial" w:hAnsi="Arial" w:cs="Arial"/>
          <w:sz w:val="24"/>
          <w:szCs w:val="24"/>
        </w:rPr>
      </w:pPr>
      <w:r w:rsidRPr="002B0D06">
        <w:rPr>
          <w:rFonts w:ascii="Arial" w:hAnsi="Arial" w:cs="Arial"/>
          <w:sz w:val="24"/>
          <w:szCs w:val="24"/>
        </w:rPr>
        <w:t>b) 2 szt. – lokalnych szaf sterowniczych;</w:t>
      </w:r>
    </w:p>
    <w:p w14:paraId="1D2467A0" w14:textId="77777777" w:rsidR="0051307C" w:rsidRPr="002B0D06" w:rsidRDefault="0051307C" w:rsidP="0051307C">
      <w:pPr>
        <w:jc w:val="both"/>
        <w:rPr>
          <w:rFonts w:ascii="Arial" w:hAnsi="Arial" w:cs="Arial"/>
          <w:sz w:val="24"/>
          <w:szCs w:val="24"/>
        </w:rPr>
      </w:pPr>
      <w:r w:rsidRPr="002B0D06">
        <w:rPr>
          <w:rFonts w:ascii="Arial" w:hAnsi="Arial" w:cs="Arial"/>
          <w:sz w:val="24"/>
          <w:szCs w:val="24"/>
        </w:rPr>
        <w:t>c) 2 szt. – nadrzędne szafy;</w:t>
      </w:r>
    </w:p>
    <w:p w14:paraId="50CB6C36" w14:textId="301AF67D" w:rsidR="005C5D98" w:rsidRPr="002B0D06" w:rsidRDefault="0051307C" w:rsidP="00956807">
      <w:pPr>
        <w:jc w:val="both"/>
        <w:rPr>
          <w:rFonts w:ascii="Arial" w:hAnsi="Arial" w:cs="Arial"/>
          <w:sz w:val="24"/>
          <w:szCs w:val="24"/>
        </w:rPr>
      </w:pPr>
      <w:r w:rsidRPr="002B0D06">
        <w:rPr>
          <w:rFonts w:ascii="Arial" w:hAnsi="Arial" w:cs="Arial"/>
          <w:sz w:val="24"/>
          <w:szCs w:val="24"/>
        </w:rPr>
        <w:lastRenderedPageBreak/>
        <w:t>Zamontowanych na Oczyszczalni Ścieków FORDON w Bydgoszczy, przy ul. gen. T. Bora Komorowskiego 74 A.</w:t>
      </w:r>
    </w:p>
    <w:p w14:paraId="2F9E3FA0" w14:textId="051C31D7" w:rsidR="005C5D98" w:rsidRPr="002B0D06" w:rsidRDefault="005C5D98" w:rsidP="00956807">
      <w:pPr>
        <w:jc w:val="both"/>
        <w:rPr>
          <w:rFonts w:ascii="Arial" w:hAnsi="Arial" w:cs="Arial"/>
          <w:sz w:val="24"/>
          <w:szCs w:val="24"/>
        </w:rPr>
      </w:pPr>
      <w:r w:rsidRPr="002B0D06">
        <w:rPr>
          <w:rFonts w:ascii="Arial" w:hAnsi="Arial" w:cs="Arial"/>
          <w:sz w:val="24"/>
          <w:szCs w:val="24"/>
        </w:rPr>
        <w:t>1.2 Czynności należy wykonać zgodnie z Doku</w:t>
      </w:r>
      <w:r w:rsidR="00CC7BAF" w:rsidRPr="002B0D06">
        <w:rPr>
          <w:rFonts w:ascii="Arial" w:hAnsi="Arial" w:cs="Arial"/>
          <w:sz w:val="24"/>
          <w:szCs w:val="24"/>
        </w:rPr>
        <w:t>mentacją</w:t>
      </w:r>
      <w:r w:rsidRPr="002B0D06">
        <w:rPr>
          <w:rFonts w:ascii="Arial" w:hAnsi="Arial" w:cs="Arial"/>
          <w:sz w:val="24"/>
          <w:szCs w:val="24"/>
        </w:rPr>
        <w:t xml:space="preserve"> Techniczno-Ruchową w/w urządzenia, obejmującą swym zakresem mi.in.:</w:t>
      </w:r>
    </w:p>
    <w:p w14:paraId="33480928" w14:textId="2D34697D" w:rsidR="005C5D98" w:rsidRPr="002B0D06" w:rsidRDefault="005C5D98" w:rsidP="00956807">
      <w:pPr>
        <w:jc w:val="both"/>
        <w:rPr>
          <w:rFonts w:ascii="Arial" w:hAnsi="Arial" w:cs="Arial"/>
          <w:sz w:val="24"/>
          <w:szCs w:val="24"/>
        </w:rPr>
      </w:pPr>
      <w:r w:rsidRPr="002B0D06">
        <w:rPr>
          <w:rFonts w:ascii="Arial" w:hAnsi="Arial" w:cs="Arial"/>
          <w:sz w:val="24"/>
          <w:szCs w:val="24"/>
        </w:rPr>
        <w:t>a) Sprawdzenie poprawności pracy dmuchaw</w:t>
      </w:r>
    </w:p>
    <w:p w14:paraId="2A3F731C" w14:textId="0B46BFF5" w:rsidR="005C5D98" w:rsidRPr="002B0D06" w:rsidRDefault="005C5D98" w:rsidP="00956807">
      <w:pPr>
        <w:jc w:val="both"/>
        <w:rPr>
          <w:rFonts w:ascii="Arial" w:hAnsi="Arial" w:cs="Arial"/>
          <w:sz w:val="24"/>
          <w:szCs w:val="24"/>
        </w:rPr>
      </w:pPr>
      <w:r w:rsidRPr="002B0D06">
        <w:rPr>
          <w:rFonts w:ascii="Arial" w:hAnsi="Arial" w:cs="Arial"/>
          <w:sz w:val="24"/>
          <w:szCs w:val="24"/>
        </w:rPr>
        <w:t>b) Wymianę elementów dmuchaw, które w trakcie eksploatacji</w:t>
      </w:r>
      <w:r w:rsidR="00491577" w:rsidRPr="002B0D06">
        <w:rPr>
          <w:rFonts w:ascii="Arial" w:hAnsi="Arial" w:cs="Arial"/>
          <w:sz w:val="24"/>
          <w:szCs w:val="24"/>
        </w:rPr>
        <w:t xml:space="preserve"> powinny zostać wymienione zgodnie z dokumentacją techniczno – ruchową dmuchaw,</w:t>
      </w:r>
    </w:p>
    <w:p w14:paraId="66EAEA09" w14:textId="4E25C75F" w:rsidR="00491577" w:rsidRPr="002B0D06" w:rsidRDefault="00491577" w:rsidP="00956807">
      <w:pPr>
        <w:jc w:val="both"/>
        <w:rPr>
          <w:rFonts w:ascii="Arial" w:hAnsi="Arial" w:cs="Arial"/>
          <w:sz w:val="24"/>
          <w:szCs w:val="24"/>
        </w:rPr>
      </w:pPr>
      <w:r w:rsidRPr="002B0D06">
        <w:rPr>
          <w:rFonts w:ascii="Arial" w:hAnsi="Arial" w:cs="Arial"/>
          <w:sz w:val="24"/>
          <w:szCs w:val="24"/>
        </w:rPr>
        <w:t>c) Uruchomienie dmuchaw i przekazanie jej do pracy Zamawiającemu,</w:t>
      </w:r>
    </w:p>
    <w:p w14:paraId="3222A75C" w14:textId="7320E9F1" w:rsidR="00491577" w:rsidRPr="002B0D06" w:rsidRDefault="00491577" w:rsidP="00956807">
      <w:pPr>
        <w:jc w:val="both"/>
        <w:rPr>
          <w:rFonts w:ascii="Arial" w:hAnsi="Arial" w:cs="Arial"/>
          <w:sz w:val="24"/>
          <w:szCs w:val="24"/>
        </w:rPr>
      </w:pPr>
      <w:r w:rsidRPr="002B0D06">
        <w:rPr>
          <w:rFonts w:ascii="Arial" w:hAnsi="Arial" w:cs="Arial"/>
          <w:sz w:val="24"/>
          <w:szCs w:val="24"/>
        </w:rPr>
        <w:t>d) Sporządzenie raportu (dołączenie dokumentacji fotograficznej demontowanych elementów na poszczególnych etapach prac) z wykonanych czynności serwisowych dmuchaw.</w:t>
      </w:r>
    </w:p>
    <w:p w14:paraId="00A7F27E" w14:textId="77777777" w:rsidR="005C5D98" w:rsidRPr="002B0D06" w:rsidRDefault="005C5D98" w:rsidP="00956807">
      <w:pPr>
        <w:jc w:val="both"/>
        <w:rPr>
          <w:rFonts w:ascii="Arial" w:hAnsi="Arial" w:cs="Arial"/>
          <w:sz w:val="24"/>
          <w:szCs w:val="24"/>
        </w:rPr>
      </w:pPr>
    </w:p>
    <w:p w14:paraId="58A63F4B" w14:textId="247EF9B4" w:rsidR="00AF4C8F" w:rsidRPr="002B0D06" w:rsidRDefault="0020152E" w:rsidP="00956807">
      <w:pPr>
        <w:jc w:val="both"/>
        <w:rPr>
          <w:rFonts w:ascii="Arial" w:hAnsi="Arial" w:cs="Arial"/>
          <w:b/>
          <w:sz w:val="24"/>
          <w:szCs w:val="24"/>
        </w:rPr>
      </w:pPr>
      <w:r w:rsidRPr="002B0D06">
        <w:rPr>
          <w:rFonts w:ascii="Arial" w:hAnsi="Arial" w:cs="Arial"/>
          <w:b/>
          <w:sz w:val="24"/>
          <w:szCs w:val="24"/>
        </w:rPr>
        <w:t xml:space="preserve">2. </w:t>
      </w:r>
      <w:r w:rsidR="00887988" w:rsidRPr="002B0D06">
        <w:rPr>
          <w:rFonts w:ascii="Arial" w:hAnsi="Arial" w:cs="Arial"/>
          <w:b/>
          <w:sz w:val="24"/>
          <w:szCs w:val="24"/>
        </w:rPr>
        <w:t xml:space="preserve">Szczegółowy zakres czynności serwisowych dla jednej dmuchawy obejmuje: </w:t>
      </w:r>
    </w:p>
    <w:p w14:paraId="2945317B" w14:textId="3CDDD4E7" w:rsidR="00B205E7" w:rsidRPr="000733D8" w:rsidRDefault="00B205E7" w:rsidP="00B205E7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 xml:space="preserve">Test ruchowy kompresora celem sprawdzenia wycieków oleju. </w:t>
      </w:r>
    </w:p>
    <w:p w14:paraId="5E8816F2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 xml:space="preserve">Pomiar poziomu drgań w punkcie pomiarowym (wartość RMS) mierzony przed demontażem kompresora.  </w:t>
      </w:r>
    </w:p>
    <w:p w14:paraId="25E524E5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 xml:space="preserve">Demontaż filtra wlotowego. </w:t>
      </w:r>
    </w:p>
    <w:p w14:paraId="62C53D01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Demontaż tłumika.</w:t>
      </w:r>
    </w:p>
    <w:p w14:paraId="43C24B12" w14:textId="00DF2C6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Dostawę kompletu filtrów powietrza oraz ich wymianę</w:t>
      </w:r>
      <w:r w:rsidR="002B0D06">
        <w:rPr>
          <w:rFonts w:ascii="Arial" w:hAnsi="Arial" w:cs="Arial"/>
          <w:color w:val="000000"/>
          <w:sz w:val="24"/>
          <w:szCs w:val="24"/>
        </w:rPr>
        <w:t>( 1kpl- wymiana podczas serwisu +3 kpl na wymianę)</w:t>
      </w:r>
      <w:r w:rsidRPr="000733D8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0FC6C71C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Sprawdzenie poszycia wewnętrznego tłumika,</w:t>
      </w:r>
    </w:p>
    <w:p w14:paraId="57D14148" w14:textId="7CA1922C" w:rsidR="00B205E7" w:rsidRPr="000733D8" w:rsidRDefault="00AF4C8F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Demontaż</w:t>
      </w:r>
      <w:r w:rsidR="00B205E7" w:rsidRPr="000733D8">
        <w:rPr>
          <w:rFonts w:ascii="Arial" w:hAnsi="Arial" w:cs="Arial"/>
          <w:color w:val="000000"/>
          <w:sz w:val="24"/>
          <w:szCs w:val="24"/>
        </w:rPr>
        <w:t xml:space="preserve"> zewnętrznego napędu dyfuzora, </w:t>
      </w:r>
    </w:p>
    <w:p w14:paraId="11C24545" w14:textId="6BCF5887" w:rsidR="00B205E7" w:rsidRPr="000733D8" w:rsidRDefault="00AF4C8F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Demontaż</w:t>
      </w:r>
      <w:r w:rsidR="00B205E7" w:rsidRPr="000733D8">
        <w:rPr>
          <w:rFonts w:ascii="Arial" w:hAnsi="Arial" w:cs="Arial"/>
          <w:color w:val="000000"/>
          <w:sz w:val="24"/>
          <w:szCs w:val="24"/>
        </w:rPr>
        <w:t xml:space="preserve"> obudowy wlotu obudowy spiralnej, pierścienia konturu, wirnika oraz płyty dyfuzora, </w:t>
      </w:r>
    </w:p>
    <w:p w14:paraId="64E820EF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Sprawdzenie i czyszczenie wszystkich elementów narażonych na działanie powietrza, zwłaszcza wirnika,</w:t>
      </w:r>
    </w:p>
    <w:p w14:paraId="38446BDB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Demontaż wewnętrznego napędu dyfuzora,</w:t>
      </w:r>
    </w:p>
    <w:p w14:paraId="33EA9424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Demontaż przekładni dmuchawy w zakresie niezbędnym do wymiany łożysk wałka wejściowego i wyjściowego,</w:t>
      </w:r>
    </w:p>
    <w:p w14:paraId="4941EBEA" w14:textId="0B8F095E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 xml:space="preserve">Dostawę nowych łożysk </w:t>
      </w:r>
      <w:r w:rsidR="006C65D6" w:rsidRPr="000733D8">
        <w:rPr>
          <w:rFonts w:ascii="Arial" w:hAnsi="Arial" w:cs="Arial"/>
          <w:color w:val="000000"/>
          <w:sz w:val="24"/>
          <w:szCs w:val="24"/>
        </w:rPr>
        <w:t>(</w:t>
      </w:r>
      <w:r w:rsidRPr="000733D8">
        <w:rPr>
          <w:rFonts w:ascii="Arial" w:hAnsi="Arial" w:cs="Arial"/>
          <w:color w:val="000000"/>
          <w:sz w:val="24"/>
          <w:szCs w:val="24"/>
        </w:rPr>
        <w:t>2 kpl. łożyska ceramiczne</w:t>
      </w:r>
      <w:r w:rsidR="00862A38" w:rsidRPr="000733D8">
        <w:rPr>
          <w:rFonts w:ascii="Arial" w:hAnsi="Arial" w:cs="Arial"/>
          <w:color w:val="000000"/>
          <w:sz w:val="24"/>
          <w:szCs w:val="24"/>
        </w:rPr>
        <w:t xml:space="preserve"> - wałek szybki oraz 2 kpl. łożyska standardowe wałek wolny</w:t>
      </w:r>
      <w:r w:rsidRPr="000733D8">
        <w:rPr>
          <w:rFonts w:ascii="Arial" w:hAnsi="Arial" w:cs="Arial"/>
          <w:color w:val="000000"/>
          <w:sz w:val="24"/>
          <w:szCs w:val="24"/>
        </w:rPr>
        <w:t>) i ich wymiana na wałkach wejściowym (wolny) 2 szt. dla jednej dmuchawy i wyjściowym (szybki) szt. 3 dla jednej dmuchawy</w:t>
      </w:r>
    </w:p>
    <w:p w14:paraId="01044AC0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 xml:space="preserve">Sprawdzenie, smarowanie i czyszczenie wszystkich części w napędzie dyfuzora, </w:t>
      </w:r>
    </w:p>
    <w:p w14:paraId="1CB459F4" w14:textId="349BCCD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Kontrola pompy olejowej</w:t>
      </w:r>
      <w:r w:rsidR="002B0D06">
        <w:rPr>
          <w:rFonts w:ascii="Arial" w:hAnsi="Arial" w:cs="Arial"/>
          <w:color w:val="000000"/>
          <w:sz w:val="24"/>
          <w:szCs w:val="24"/>
        </w:rPr>
        <w:t xml:space="preserve"> ( </w:t>
      </w:r>
      <w:r w:rsidR="007A5BE8">
        <w:rPr>
          <w:rFonts w:ascii="Arial" w:hAnsi="Arial" w:cs="Arial"/>
          <w:color w:val="000000"/>
          <w:sz w:val="24"/>
          <w:szCs w:val="24"/>
        </w:rPr>
        <w:t>ciśnienie oleju,</w:t>
      </w:r>
      <w:r w:rsidR="00A705BA">
        <w:rPr>
          <w:rFonts w:ascii="Arial" w:hAnsi="Arial" w:cs="Arial"/>
          <w:color w:val="000000"/>
          <w:sz w:val="24"/>
          <w:szCs w:val="24"/>
        </w:rPr>
        <w:t xml:space="preserve"> </w:t>
      </w:r>
      <w:r w:rsidR="002B0D06">
        <w:rPr>
          <w:rFonts w:ascii="Arial" w:hAnsi="Arial" w:cs="Arial"/>
          <w:color w:val="000000"/>
          <w:sz w:val="24"/>
          <w:szCs w:val="24"/>
        </w:rPr>
        <w:t>uszkodzenia zewnętrzne)</w:t>
      </w:r>
    </w:p>
    <w:p w14:paraId="4DEBB3F1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 xml:space="preserve">Montaż i pomiar napędu dyfuzora. Sprawdzenie gardzieli. </w:t>
      </w:r>
    </w:p>
    <w:p w14:paraId="666302C5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Montaż kompresora. Wizualną ocenę wszystkich części, łącznie z luzami łożysk w rotorze,</w:t>
      </w:r>
    </w:p>
    <w:p w14:paraId="7F6E3C65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Sprawdzenie luzu między wirnikiem i obudową,</w:t>
      </w:r>
    </w:p>
    <w:p w14:paraId="430FE00F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lastRenderedPageBreak/>
        <w:t>Dostawę i wymianę o-ringów na demontowanych elementach,</w:t>
      </w:r>
    </w:p>
    <w:p w14:paraId="5313728B" w14:textId="29C5EDDF" w:rsidR="00B205E7" w:rsidRPr="000733D8" w:rsidRDefault="00AF4C8F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 xml:space="preserve">Montaż </w:t>
      </w:r>
      <w:r w:rsidR="00B205E7" w:rsidRPr="000733D8">
        <w:rPr>
          <w:rFonts w:ascii="Arial" w:hAnsi="Arial" w:cs="Arial"/>
          <w:color w:val="000000"/>
          <w:sz w:val="24"/>
          <w:szCs w:val="24"/>
        </w:rPr>
        <w:t>i sprawdzenie oraz regulację zewnętrznego napędu dyfuzora.</w:t>
      </w:r>
    </w:p>
    <w:p w14:paraId="2C1E2932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 xml:space="preserve">Sprawdzenie mechanicznego i elektrycznego wyłączników krańcowych. </w:t>
      </w:r>
    </w:p>
    <w:p w14:paraId="1C1F2FD1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 xml:space="preserve">Kontrola sprzęgła, kontrolę osiowania przekładni i silnika napędowego, </w:t>
      </w:r>
    </w:p>
    <w:p w14:paraId="737A37CB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Montaż tłumika,</w:t>
      </w:r>
    </w:p>
    <w:p w14:paraId="32BB62E7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Montaż filtra powietrza</w:t>
      </w:r>
    </w:p>
    <w:p w14:paraId="59CE1102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Montaż przewodu wlotowego,</w:t>
      </w:r>
    </w:p>
    <w:p w14:paraId="516F5271" w14:textId="55E8150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Dostawę oleju (</w:t>
      </w:r>
      <w:r w:rsidR="00E00758" w:rsidRPr="000733D8">
        <w:rPr>
          <w:rFonts w:ascii="Arial" w:hAnsi="Arial" w:cs="Arial"/>
          <w:color w:val="000000"/>
          <w:sz w:val="24"/>
          <w:szCs w:val="24"/>
        </w:rPr>
        <w:t xml:space="preserve">min. </w:t>
      </w:r>
      <w:r w:rsidRPr="000733D8">
        <w:rPr>
          <w:rFonts w:ascii="Arial" w:hAnsi="Arial" w:cs="Arial"/>
          <w:color w:val="000000"/>
          <w:sz w:val="24"/>
          <w:szCs w:val="24"/>
        </w:rPr>
        <w:t>MOBIL SHC 624) po 40 litrów na 1 szt. i filtra oleju,</w:t>
      </w:r>
    </w:p>
    <w:p w14:paraId="36BA954A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 xml:space="preserve">Wymianę oleju oraz filtra oleju, </w:t>
      </w:r>
    </w:p>
    <w:p w14:paraId="2EFE025D" w14:textId="5E9DF142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bookmarkStart w:id="0" w:name="_Hlk64508256"/>
      <w:r w:rsidRPr="000733D8">
        <w:rPr>
          <w:rFonts w:ascii="Arial" w:hAnsi="Arial" w:cs="Arial"/>
          <w:color w:val="000000"/>
          <w:sz w:val="24"/>
          <w:szCs w:val="24"/>
        </w:rPr>
        <w:t>Sprawdzenie</w:t>
      </w:r>
      <w:r w:rsidR="007A5BE8">
        <w:rPr>
          <w:rFonts w:ascii="Arial" w:hAnsi="Arial" w:cs="Arial"/>
          <w:color w:val="000000"/>
          <w:sz w:val="24"/>
          <w:szCs w:val="24"/>
        </w:rPr>
        <w:t xml:space="preserve"> mechaniczne </w:t>
      </w:r>
      <w:r w:rsidRPr="000733D8">
        <w:rPr>
          <w:rFonts w:ascii="Arial" w:hAnsi="Arial" w:cs="Arial"/>
          <w:color w:val="000000"/>
          <w:sz w:val="24"/>
          <w:szCs w:val="24"/>
        </w:rPr>
        <w:t xml:space="preserve"> silnika (</w:t>
      </w:r>
      <w:r w:rsidR="007A5BE8">
        <w:rPr>
          <w:rFonts w:ascii="Arial" w:hAnsi="Arial" w:cs="Arial"/>
          <w:color w:val="000000"/>
          <w:sz w:val="24"/>
          <w:szCs w:val="24"/>
        </w:rPr>
        <w:t xml:space="preserve"> pomiar wibracji, </w:t>
      </w:r>
      <w:r w:rsidRPr="000733D8">
        <w:rPr>
          <w:rFonts w:ascii="Arial" w:hAnsi="Arial" w:cs="Arial"/>
          <w:color w:val="000000"/>
          <w:sz w:val="24"/>
          <w:szCs w:val="24"/>
        </w:rPr>
        <w:t>czyszczenie wentylatora, usunięcie starego smaru i smarowanie łożysk),</w:t>
      </w:r>
    </w:p>
    <w:bookmarkEnd w:id="0"/>
    <w:p w14:paraId="61AD7264" w14:textId="2769FB5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 xml:space="preserve">Sprawdzenie zaworu wydmuchowego i </w:t>
      </w:r>
      <w:r w:rsidR="002B35BA">
        <w:rPr>
          <w:rFonts w:ascii="Arial" w:hAnsi="Arial" w:cs="Arial"/>
          <w:color w:val="000000"/>
          <w:sz w:val="24"/>
          <w:szCs w:val="24"/>
        </w:rPr>
        <w:t>klapy</w:t>
      </w:r>
      <w:r w:rsidRPr="000733D8">
        <w:rPr>
          <w:rFonts w:ascii="Arial" w:hAnsi="Arial" w:cs="Arial"/>
          <w:color w:val="000000"/>
          <w:sz w:val="24"/>
          <w:szCs w:val="24"/>
        </w:rPr>
        <w:t xml:space="preserve"> zwrotne</w:t>
      </w:r>
      <w:r w:rsidR="002B35BA">
        <w:rPr>
          <w:rFonts w:ascii="Arial" w:hAnsi="Arial" w:cs="Arial"/>
          <w:color w:val="000000"/>
          <w:sz w:val="24"/>
          <w:szCs w:val="24"/>
        </w:rPr>
        <w:t>j</w:t>
      </w:r>
      <w:r w:rsidR="007A5BE8">
        <w:rPr>
          <w:rFonts w:ascii="Arial" w:hAnsi="Arial" w:cs="Arial"/>
          <w:color w:val="000000"/>
          <w:sz w:val="24"/>
          <w:szCs w:val="24"/>
        </w:rPr>
        <w:t xml:space="preserve"> (czas otwarcia i </w:t>
      </w:r>
      <w:r w:rsidR="002B35BA">
        <w:rPr>
          <w:rFonts w:ascii="Arial" w:hAnsi="Arial" w:cs="Arial"/>
          <w:color w:val="000000"/>
          <w:sz w:val="24"/>
          <w:szCs w:val="24"/>
        </w:rPr>
        <w:t>zamknięcia zaworu wydmuchowego oraz szczelność klapy zwrotnej)</w:t>
      </w:r>
      <w:r w:rsidRPr="000733D8">
        <w:rPr>
          <w:rFonts w:ascii="Arial" w:hAnsi="Arial" w:cs="Arial"/>
          <w:color w:val="000000"/>
          <w:sz w:val="24"/>
          <w:szCs w:val="24"/>
        </w:rPr>
        <w:t>,</w:t>
      </w:r>
    </w:p>
    <w:p w14:paraId="560A408A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 xml:space="preserve">Sprawdzenie poprawności działania lokalnej szafy sterowniczej LCP i nadrzędnej szafy sterowniczej MCP, </w:t>
      </w:r>
    </w:p>
    <w:p w14:paraId="625AE2A5" w14:textId="77777777" w:rsidR="00B205E7" w:rsidRPr="000733D8" w:rsidRDefault="00B205E7" w:rsidP="00B205E7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" w:line="276" w:lineRule="auto"/>
        <w:ind w:left="851" w:hanging="491"/>
        <w:jc w:val="both"/>
        <w:rPr>
          <w:rFonts w:ascii="Arial" w:hAnsi="Arial" w:cs="Arial"/>
          <w:color w:val="000000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Kontrola układu chłodzenia oleju, czyszczenie chłodnicy olejowej.</w:t>
      </w:r>
    </w:p>
    <w:p w14:paraId="4D64BD87" w14:textId="2F305B9E" w:rsidR="00832E04" w:rsidRPr="000733D8" w:rsidRDefault="00EE060A" w:rsidP="00832E04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0" w:line="276" w:lineRule="auto"/>
        <w:ind w:left="851" w:hanging="49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B205E7" w:rsidRPr="000733D8">
        <w:rPr>
          <w:rFonts w:ascii="Arial" w:hAnsi="Arial" w:cs="Arial"/>
          <w:sz w:val="24"/>
          <w:szCs w:val="24"/>
        </w:rPr>
        <w:t>omiary dokonywane na dmuchawie po dokonaniu serwisu, a w szczególności:</w:t>
      </w:r>
    </w:p>
    <w:p w14:paraId="778BA4A3" w14:textId="77777777" w:rsidR="00832E04" w:rsidRPr="000733D8" w:rsidRDefault="00B205E7" w:rsidP="00832E04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 xml:space="preserve"> Pomiar poziomu drgań RMS (MM/S)</w:t>
      </w:r>
    </w:p>
    <w:p w14:paraId="428833A6" w14:textId="0B9E352D" w:rsidR="00B205E7" w:rsidRPr="000733D8" w:rsidRDefault="00B205E7" w:rsidP="0029237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 xml:space="preserve"> Luz wirnik/obudowa (mm)</w:t>
      </w:r>
      <w:r w:rsidR="00292377">
        <w:rPr>
          <w:rFonts w:ascii="Arial" w:hAnsi="Arial" w:cs="Arial"/>
          <w:sz w:val="24"/>
          <w:szCs w:val="24"/>
        </w:rPr>
        <w:t xml:space="preserve"> - potwierdzenie</w:t>
      </w:r>
      <w:r w:rsidR="00292377" w:rsidRPr="00292377">
        <w:rPr>
          <w:rFonts w:ascii="Arial" w:hAnsi="Arial" w:cs="Arial"/>
          <w:sz w:val="24"/>
          <w:szCs w:val="24"/>
        </w:rPr>
        <w:t xml:space="preserve"> prawidłowe</w:t>
      </w:r>
      <w:r w:rsidR="00292377">
        <w:rPr>
          <w:rFonts w:ascii="Arial" w:hAnsi="Arial" w:cs="Arial"/>
          <w:sz w:val="24"/>
          <w:szCs w:val="24"/>
        </w:rPr>
        <w:t>go</w:t>
      </w:r>
      <w:r w:rsidR="00292377" w:rsidRPr="00292377">
        <w:rPr>
          <w:rFonts w:ascii="Arial" w:hAnsi="Arial" w:cs="Arial"/>
          <w:sz w:val="24"/>
          <w:szCs w:val="24"/>
        </w:rPr>
        <w:t xml:space="preserve"> </w:t>
      </w:r>
      <w:r w:rsidR="00292377">
        <w:rPr>
          <w:rFonts w:ascii="Arial" w:hAnsi="Arial" w:cs="Arial"/>
          <w:sz w:val="24"/>
          <w:szCs w:val="24"/>
        </w:rPr>
        <w:t>położenia</w:t>
      </w:r>
      <w:r w:rsidR="00292377" w:rsidRPr="00292377">
        <w:rPr>
          <w:rFonts w:ascii="Arial" w:hAnsi="Arial" w:cs="Arial"/>
          <w:sz w:val="24"/>
          <w:szCs w:val="24"/>
        </w:rPr>
        <w:t xml:space="preserve"> wirnika względem obudowy</w:t>
      </w:r>
      <w:r w:rsidR="00292377">
        <w:rPr>
          <w:rFonts w:ascii="Arial" w:hAnsi="Arial" w:cs="Arial"/>
          <w:sz w:val="24"/>
          <w:szCs w:val="24"/>
        </w:rPr>
        <w:t xml:space="preserve"> dmuchawy</w:t>
      </w:r>
    </w:p>
    <w:p w14:paraId="7E323F58" w14:textId="3983F00A" w:rsidR="00B205E7" w:rsidRPr="00344F8F" w:rsidRDefault="00B205E7" w:rsidP="00344F8F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344F8F">
        <w:rPr>
          <w:rFonts w:ascii="Arial" w:hAnsi="Arial" w:cs="Arial"/>
          <w:sz w:val="24"/>
          <w:szCs w:val="24"/>
        </w:rPr>
        <w:t xml:space="preserve"> </w:t>
      </w:r>
      <w:r w:rsidR="00344F8F">
        <w:rPr>
          <w:rFonts w:ascii="Arial" w:hAnsi="Arial" w:cs="Arial"/>
          <w:sz w:val="24"/>
          <w:szCs w:val="24"/>
        </w:rPr>
        <w:t>Kontrola i ustawienie wyłącznika</w:t>
      </w:r>
      <w:r w:rsidR="00344F8F" w:rsidRPr="00344F8F">
        <w:rPr>
          <w:rFonts w:ascii="Arial" w:hAnsi="Arial" w:cs="Arial"/>
          <w:sz w:val="24"/>
          <w:szCs w:val="24"/>
        </w:rPr>
        <w:t xml:space="preserve"> krańcowego dyfuzora min/max</w:t>
      </w:r>
    </w:p>
    <w:p w14:paraId="68B4FD37" w14:textId="1BA9F9A8" w:rsidR="00B205E7" w:rsidRPr="000733D8" w:rsidRDefault="00B205E7" w:rsidP="0029237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 xml:space="preserve"> Osiowanie sprzęgła okrągłe/płaskie uderzenie ± (mm)</w:t>
      </w:r>
      <w:r w:rsidR="00292377">
        <w:rPr>
          <w:rFonts w:ascii="Arial" w:hAnsi="Arial" w:cs="Arial"/>
          <w:sz w:val="24"/>
          <w:szCs w:val="24"/>
        </w:rPr>
        <w:t xml:space="preserve"> - </w:t>
      </w:r>
      <w:r w:rsidR="00292377" w:rsidRPr="00292377">
        <w:rPr>
          <w:rFonts w:ascii="Arial" w:hAnsi="Arial" w:cs="Arial"/>
          <w:sz w:val="24"/>
          <w:szCs w:val="24"/>
        </w:rPr>
        <w:t>osiowania zespołu napędowego</w:t>
      </w:r>
      <w:r w:rsidR="00292377">
        <w:rPr>
          <w:rFonts w:ascii="Arial" w:hAnsi="Arial" w:cs="Arial"/>
          <w:sz w:val="24"/>
          <w:szCs w:val="24"/>
        </w:rPr>
        <w:t xml:space="preserve">, </w:t>
      </w:r>
      <w:r w:rsidR="00292377" w:rsidRPr="00292377">
        <w:rPr>
          <w:rFonts w:ascii="Arial" w:hAnsi="Arial" w:cs="Arial"/>
          <w:sz w:val="24"/>
          <w:szCs w:val="24"/>
        </w:rPr>
        <w:t>pomiar bicia promieniowego i osiowego sprzęgła</w:t>
      </w:r>
    </w:p>
    <w:p w14:paraId="026316B4" w14:textId="3848C70D" w:rsidR="00B205E7" w:rsidRPr="000733D8" w:rsidRDefault="00B205E7" w:rsidP="0029237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 xml:space="preserve"> Licznik godzin pracy</w:t>
      </w:r>
      <w:r w:rsidR="00292377">
        <w:rPr>
          <w:rFonts w:ascii="Arial" w:hAnsi="Arial" w:cs="Arial"/>
          <w:sz w:val="24"/>
          <w:szCs w:val="24"/>
        </w:rPr>
        <w:t xml:space="preserve"> – </w:t>
      </w:r>
      <w:r w:rsidR="00292377" w:rsidRPr="00292377">
        <w:rPr>
          <w:rFonts w:ascii="Arial" w:hAnsi="Arial" w:cs="Arial"/>
          <w:sz w:val="24"/>
          <w:szCs w:val="24"/>
        </w:rPr>
        <w:t>udokumentowanie</w:t>
      </w:r>
      <w:r w:rsidR="00292377">
        <w:rPr>
          <w:rFonts w:ascii="Arial" w:hAnsi="Arial" w:cs="Arial"/>
          <w:sz w:val="24"/>
          <w:szCs w:val="24"/>
        </w:rPr>
        <w:t xml:space="preserve"> w raporcie</w:t>
      </w:r>
      <w:r w:rsidR="00292377" w:rsidRPr="00292377">
        <w:rPr>
          <w:rFonts w:ascii="Arial" w:hAnsi="Arial" w:cs="Arial"/>
          <w:sz w:val="24"/>
          <w:szCs w:val="24"/>
        </w:rPr>
        <w:t xml:space="preserve"> stanu licznika godzin pracy dmuchawy</w:t>
      </w:r>
      <w:r w:rsidR="00292377">
        <w:rPr>
          <w:rFonts w:ascii="Arial" w:hAnsi="Arial" w:cs="Arial"/>
          <w:sz w:val="24"/>
          <w:szCs w:val="24"/>
        </w:rPr>
        <w:t xml:space="preserve"> w celu ustalenia punktu odniesienia do kolejnego remontu.</w:t>
      </w:r>
    </w:p>
    <w:p w14:paraId="76FA4890" w14:textId="77777777" w:rsidR="00CC7BAF" w:rsidRPr="000733D8" w:rsidRDefault="00CC7BAF" w:rsidP="00B205E7">
      <w:pPr>
        <w:jc w:val="both"/>
        <w:rPr>
          <w:rFonts w:ascii="Arial" w:hAnsi="Arial" w:cs="Arial"/>
          <w:sz w:val="24"/>
          <w:szCs w:val="24"/>
        </w:rPr>
      </w:pPr>
    </w:p>
    <w:p w14:paraId="20B2655F" w14:textId="76E86D94" w:rsidR="002A47FF" w:rsidRPr="000733D8" w:rsidRDefault="00354C7A" w:rsidP="00FB3CB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20152E" w:rsidRPr="000733D8">
        <w:rPr>
          <w:rFonts w:ascii="Arial" w:hAnsi="Arial" w:cs="Arial"/>
          <w:b/>
          <w:sz w:val="24"/>
          <w:szCs w:val="24"/>
        </w:rPr>
        <w:t>. Obowiązki Wykonawcy</w:t>
      </w:r>
      <w:r w:rsidR="00FB3CB4" w:rsidRPr="000733D8">
        <w:rPr>
          <w:rFonts w:ascii="Arial" w:hAnsi="Arial" w:cs="Arial"/>
          <w:b/>
          <w:sz w:val="24"/>
          <w:szCs w:val="24"/>
        </w:rPr>
        <w:t>:</w:t>
      </w:r>
    </w:p>
    <w:p w14:paraId="1328FFBE" w14:textId="43C0E9D8" w:rsidR="00B205E7" w:rsidRPr="000733D8" w:rsidRDefault="00566223" w:rsidP="00832E04">
      <w:pPr>
        <w:pStyle w:val="Akapitzlist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0733D8">
        <w:rPr>
          <w:rFonts w:ascii="Arial" w:eastAsia="Calibri" w:hAnsi="Arial" w:cs="Arial"/>
          <w:sz w:val="24"/>
          <w:szCs w:val="24"/>
        </w:rPr>
        <w:t xml:space="preserve">Zapewnić </w:t>
      </w:r>
      <w:r w:rsidR="00B205E7" w:rsidRPr="000733D8">
        <w:rPr>
          <w:rFonts w:ascii="Arial" w:eastAsia="Calibri" w:hAnsi="Arial" w:cs="Arial"/>
          <w:sz w:val="24"/>
          <w:szCs w:val="24"/>
        </w:rPr>
        <w:t>sprzęt i komplet narzędzi niezbędnych do wykonania czynności serwisowych</w:t>
      </w:r>
    </w:p>
    <w:p w14:paraId="26E7DC04" w14:textId="4FF008F9" w:rsidR="00B205E7" w:rsidRPr="000733D8" w:rsidRDefault="00566223" w:rsidP="00832E04">
      <w:pPr>
        <w:pStyle w:val="Akapitzlist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0733D8">
        <w:rPr>
          <w:rFonts w:ascii="Arial" w:eastAsia="Calibri" w:hAnsi="Arial" w:cs="Arial"/>
          <w:sz w:val="24"/>
          <w:szCs w:val="24"/>
        </w:rPr>
        <w:t xml:space="preserve">Dostarczyć </w:t>
      </w:r>
      <w:r w:rsidR="00B205E7" w:rsidRPr="000733D8">
        <w:rPr>
          <w:rFonts w:ascii="Arial" w:eastAsia="Calibri" w:hAnsi="Arial" w:cs="Arial"/>
          <w:sz w:val="24"/>
          <w:szCs w:val="24"/>
        </w:rPr>
        <w:t>nowe części zamienne niezbędne do wykonania czynności serwisowych, zgodnie z DTR</w:t>
      </w:r>
    </w:p>
    <w:p w14:paraId="27F03D94" w14:textId="75012E75" w:rsidR="00B205E7" w:rsidRPr="000733D8" w:rsidRDefault="00566223" w:rsidP="00832E04">
      <w:pPr>
        <w:pStyle w:val="Akapitzlist"/>
        <w:numPr>
          <w:ilvl w:val="0"/>
          <w:numId w:val="20"/>
        </w:numPr>
        <w:tabs>
          <w:tab w:val="left" w:pos="851"/>
        </w:tabs>
        <w:spacing w:after="20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0733D8">
        <w:rPr>
          <w:rFonts w:ascii="Arial" w:eastAsia="Calibri" w:hAnsi="Arial" w:cs="Arial"/>
          <w:sz w:val="24"/>
          <w:szCs w:val="24"/>
        </w:rPr>
        <w:t xml:space="preserve">Dostarczyć </w:t>
      </w:r>
      <w:r w:rsidR="00B205E7" w:rsidRPr="000733D8">
        <w:rPr>
          <w:rFonts w:ascii="Arial" w:eastAsia="Calibri" w:hAnsi="Arial" w:cs="Arial"/>
          <w:sz w:val="24"/>
          <w:szCs w:val="24"/>
        </w:rPr>
        <w:t>olej syntetyczny do wymiany w przekładni - Mobil SHC 624, po 40 litrów</w:t>
      </w:r>
      <w:r w:rsidR="002B35BA">
        <w:rPr>
          <w:rFonts w:ascii="Arial" w:eastAsia="Calibri" w:hAnsi="Arial" w:cs="Arial"/>
          <w:sz w:val="24"/>
          <w:szCs w:val="24"/>
        </w:rPr>
        <w:t xml:space="preserve"> na jedna dmuchawę</w:t>
      </w:r>
      <w:r w:rsidR="00B205E7" w:rsidRPr="000733D8">
        <w:rPr>
          <w:rFonts w:ascii="Arial" w:eastAsia="Calibri" w:hAnsi="Arial" w:cs="Arial"/>
          <w:sz w:val="24"/>
          <w:szCs w:val="24"/>
        </w:rPr>
        <w:t xml:space="preserve"> </w:t>
      </w:r>
    </w:p>
    <w:p w14:paraId="46770C1D" w14:textId="60E1E567" w:rsidR="00B205E7" w:rsidRPr="000733D8" w:rsidRDefault="00566223" w:rsidP="00832E04">
      <w:pPr>
        <w:pStyle w:val="Akapitzlist"/>
        <w:numPr>
          <w:ilvl w:val="0"/>
          <w:numId w:val="20"/>
        </w:numPr>
        <w:tabs>
          <w:tab w:val="left" w:pos="851"/>
        </w:tabs>
        <w:spacing w:after="20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0733D8">
        <w:rPr>
          <w:rFonts w:ascii="Arial" w:eastAsia="Calibri" w:hAnsi="Arial" w:cs="Arial"/>
          <w:sz w:val="24"/>
          <w:szCs w:val="24"/>
        </w:rPr>
        <w:t xml:space="preserve">Dostarczyć </w:t>
      </w:r>
      <w:r w:rsidR="00B205E7" w:rsidRPr="000733D8">
        <w:rPr>
          <w:rFonts w:ascii="Arial" w:eastAsia="Calibri" w:hAnsi="Arial" w:cs="Arial"/>
          <w:sz w:val="24"/>
          <w:szCs w:val="24"/>
        </w:rPr>
        <w:t>nowe filtry powietrza (na wlocie dmuchawy) w ilości 8 kompletów (</w:t>
      </w:r>
      <w:r w:rsidR="002B35BA">
        <w:rPr>
          <w:rFonts w:ascii="Arial" w:eastAsia="Calibri" w:hAnsi="Arial" w:cs="Arial"/>
          <w:sz w:val="24"/>
          <w:szCs w:val="24"/>
        </w:rPr>
        <w:t>1 na wymianę i 3 kpl rezerwa na jedną dmuchawę</w:t>
      </w:r>
      <w:r w:rsidR="00B205E7" w:rsidRPr="000733D8">
        <w:rPr>
          <w:rFonts w:ascii="Arial" w:eastAsia="Calibri" w:hAnsi="Arial" w:cs="Arial"/>
          <w:sz w:val="24"/>
          <w:szCs w:val="24"/>
        </w:rPr>
        <w:t>)</w:t>
      </w:r>
    </w:p>
    <w:p w14:paraId="230D9B0C" w14:textId="77777777" w:rsidR="00822EC6" w:rsidRPr="000733D8" w:rsidRDefault="00822EC6" w:rsidP="00832E04">
      <w:pPr>
        <w:pStyle w:val="Akapitzlist"/>
        <w:numPr>
          <w:ilvl w:val="0"/>
          <w:numId w:val="20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188577904"/>
      <w:bookmarkStart w:id="2" w:name="_Hlk188577915"/>
      <w:r w:rsidRPr="000733D8">
        <w:rPr>
          <w:rFonts w:ascii="Arial" w:hAnsi="Arial" w:cs="Arial"/>
          <w:sz w:val="24"/>
          <w:szCs w:val="24"/>
        </w:rPr>
        <w:t>Wykonawca zobowiązuje się do ochrony mienia MWiK w Bydgoszczy znajdującego się na terenie realizacji prac przed uszkodzeniem lub zniszczeniem, a także do zapewnienia odpowiednich środków ochrony przeciwpożarowej zgodnie z obowiązującymi przepisami.</w:t>
      </w:r>
    </w:p>
    <w:p w14:paraId="5C01D85A" w14:textId="77777777" w:rsidR="00822EC6" w:rsidRPr="000733D8" w:rsidRDefault="00822EC6" w:rsidP="00832E04">
      <w:pPr>
        <w:pStyle w:val="Akapitzlist"/>
        <w:numPr>
          <w:ilvl w:val="0"/>
          <w:numId w:val="20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>Każdorazowe przybycie Wykonawcy na teren zakładu należy potwierdzić pisemnie w dyspozytorni u mistrza oczyszczalni.</w:t>
      </w:r>
    </w:p>
    <w:p w14:paraId="4DD5C8FD" w14:textId="77777777" w:rsidR="00822EC6" w:rsidRPr="000733D8" w:rsidRDefault="00822EC6" w:rsidP="00832E04">
      <w:pPr>
        <w:pStyle w:val="Akapitzlist"/>
        <w:numPr>
          <w:ilvl w:val="0"/>
          <w:numId w:val="20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lastRenderedPageBreak/>
        <w:t>W czasie realizacji robót Wykonawca zobowiązany jest do usuwania odpadów i śmieci związanych z realizacją zadania oraz ich utylizacji we własnym zakresie.</w:t>
      </w:r>
    </w:p>
    <w:p w14:paraId="27D1633F" w14:textId="399C384B" w:rsidR="005B5E4D" w:rsidRPr="00976D1E" w:rsidRDefault="00822EC6" w:rsidP="00976D1E">
      <w:pPr>
        <w:pStyle w:val="Akapitzlist"/>
        <w:numPr>
          <w:ilvl w:val="0"/>
          <w:numId w:val="20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>Po zakończeniu robót Wykonawca zobowiązany jest do uporządkowania terenu, na którym były prowadzone prace i przekazania go Zamawiającemu w terminie ustalonym na odbiór robót w stanie nie gorszym niż zastał.</w:t>
      </w:r>
    </w:p>
    <w:p w14:paraId="351CCA3E" w14:textId="0A51C195" w:rsidR="00822EC6" w:rsidRDefault="00822EC6" w:rsidP="00832E04">
      <w:pPr>
        <w:pStyle w:val="Akapitzlist"/>
        <w:numPr>
          <w:ilvl w:val="0"/>
          <w:numId w:val="20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>Wykonawca</w:t>
      </w:r>
      <w:r w:rsidR="002A43E5" w:rsidRPr="000733D8">
        <w:rPr>
          <w:rFonts w:ascii="Arial" w:hAnsi="Arial" w:cs="Arial"/>
          <w:sz w:val="24"/>
          <w:szCs w:val="24"/>
        </w:rPr>
        <w:t xml:space="preserve"> </w:t>
      </w:r>
      <w:r w:rsidRPr="000733D8">
        <w:rPr>
          <w:rFonts w:ascii="Arial" w:hAnsi="Arial" w:cs="Arial"/>
          <w:sz w:val="24"/>
          <w:szCs w:val="24"/>
        </w:rPr>
        <w:t>przeprowadzi prace związane z przedmiotem umowy od poniedziałku do piątku (w dni roboc</w:t>
      </w:r>
      <w:r w:rsidR="004E6F13" w:rsidRPr="000733D8">
        <w:rPr>
          <w:rFonts w:ascii="Arial" w:hAnsi="Arial" w:cs="Arial"/>
          <w:sz w:val="24"/>
          <w:szCs w:val="24"/>
        </w:rPr>
        <w:t xml:space="preserve">ze) w godzinach </w:t>
      </w:r>
      <w:r w:rsidR="00D12327" w:rsidRPr="000733D8">
        <w:rPr>
          <w:rFonts w:ascii="Arial" w:hAnsi="Arial" w:cs="Arial"/>
          <w:sz w:val="24"/>
          <w:szCs w:val="24"/>
        </w:rPr>
        <w:t>6</w:t>
      </w:r>
      <w:r w:rsidRPr="000733D8">
        <w:rPr>
          <w:rFonts w:ascii="Arial" w:hAnsi="Arial" w:cs="Arial"/>
          <w:sz w:val="24"/>
          <w:szCs w:val="24"/>
        </w:rPr>
        <w:t>.00 -18.00.</w:t>
      </w:r>
      <w:bookmarkEnd w:id="1"/>
      <w:bookmarkEnd w:id="2"/>
    </w:p>
    <w:p w14:paraId="74AADF6B" w14:textId="30A85959" w:rsidR="002B35BA" w:rsidRPr="000733D8" w:rsidRDefault="002B35BA" w:rsidP="00832E04">
      <w:pPr>
        <w:pStyle w:val="Akapitzlist"/>
        <w:numPr>
          <w:ilvl w:val="0"/>
          <w:numId w:val="20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35BA">
        <w:rPr>
          <w:rFonts w:ascii="Arial" w:hAnsi="Arial" w:cs="Arial"/>
          <w:sz w:val="24"/>
          <w:szCs w:val="24"/>
        </w:rPr>
        <w:t>Zamawiający nie zapewnia żadnego sprzętu do wykonania zadania typu drabiny, węże, myjki ciśnieniowe, przedłużacze itp. Jest to obowiązek wykonawcy i jest to w jego gestii, aby należycie wykonać powierzone zadanie</w:t>
      </w:r>
      <w:r w:rsidRPr="00482849">
        <w:rPr>
          <w:rFonts w:ascii="Arial" w:hAnsi="Arial" w:cs="Arial"/>
          <w:strike/>
          <w:sz w:val="24"/>
          <w:szCs w:val="24"/>
        </w:rPr>
        <w:t>.</w:t>
      </w:r>
    </w:p>
    <w:p w14:paraId="4BE90B0E" w14:textId="77777777" w:rsidR="00F07921" w:rsidRPr="000733D8" w:rsidRDefault="00F07921" w:rsidP="0095680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2B219AC" w14:textId="7927B80B" w:rsidR="0044372E" w:rsidRPr="000733D8" w:rsidRDefault="00354C7A" w:rsidP="0095680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20152E" w:rsidRPr="000733D8">
        <w:rPr>
          <w:rFonts w:ascii="Arial" w:hAnsi="Arial" w:cs="Arial"/>
          <w:b/>
          <w:sz w:val="24"/>
          <w:szCs w:val="24"/>
        </w:rPr>
        <w:t xml:space="preserve">. </w:t>
      </w:r>
      <w:r w:rsidR="0044372E" w:rsidRPr="000733D8">
        <w:rPr>
          <w:rFonts w:ascii="Arial" w:hAnsi="Arial" w:cs="Arial"/>
          <w:b/>
          <w:sz w:val="24"/>
          <w:szCs w:val="24"/>
        </w:rPr>
        <w:t xml:space="preserve"> </w:t>
      </w:r>
      <w:r w:rsidR="00AD032C">
        <w:rPr>
          <w:rFonts w:ascii="Arial" w:hAnsi="Arial" w:cs="Arial"/>
          <w:b/>
          <w:sz w:val="24"/>
          <w:szCs w:val="24"/>
        </w:rPr>
        <w:t>Obowiązki</w:t>
      </w:r>
      <w:r w:rsidR="0044372E" w:rsidRPr="000733D8">
        <w:rPr>
          <w:rFonts w:ascii="Arial" w:hAnsi="Arial" w:cs="Arial"/>
          <w:b/>
          <w:sz w:val="24"/>
          <w:szCs w:val="24"/>
        </w:rPr>
        <w:t xml:space="preserve"> </w:t>
      </w:r>
      <w:r w:rsidR="00AD032C">
        <w:rPr>
          <w:rFonts w:ascii="Arial" w:hAnsi="Arial" w:cs="Arial"/>
          <w:b/>
          <w:sz w:val="24"/>
          <w:szCs w:val="24"/>
        </w:rPr>
        <w:t>Z</w:t>
      </w:r>
      <w:r w:rsidR="0044372E" w:rsidRPr="000733D8">
        <w:rPr>
          <w:rFonts w:ascii="Arial" w:hAnsi="Arial" w:cs="Arial"/>
          <w:b/>
          <w:sz w:val="24"/>
          <w:szCs w:val="24"/>
        </w:rPr>
        <w:t>amawiającego</w:t>
      </w:r>
      <w:r w:rsidR="00482849">
        <w:rPr>
          <w:rFonts w:ascii="Arial" w:hAnsi="Arial" w:cs="Arial"/>
          <w:b/>
          <w:sz w:val="24"/>
          <w:szCs w:val="24"/>
        </w:rPr>
        <w:t>, przy wykonaniu usługi serwisowej, zapewnia</w:t>
      </w:r>
      <w:r w:rsidR="0044372E" w:rsidRPr="000733D8">
        <w:rPr>
          <w:rFonts w:ascii="Arial" w:hAnsi="Arial" w:cs="Arial"/>
          <w:b/>
          <w:sz w:val="24"/>
          <w:szCs w:val="24"/>
        </w:rPr>
        <w:t>:</w:t>
      </w:r>
    </w:p>
    <w:p w14:paraId="2E84320A" w14:textId="77777777" w:rsidR="00B610EF" w:rsidRPr="000733D8" w:rsidRDefault="00B610EF" w:rsidP="0095680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513029E" w14:textId="44318A5E" w:rsidR="006739CC" w:rsidRPr="000733D8" w:rsidRDefault="006739CC" w:rsidP="00832E04">
      <w:pPr>
        <w:pStyle w:val="Akapitzlist"/>
        <w:numPr>
          <w:ilvl w:val="0"/>
          <w:numId w:val="21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>dostęp do pomieszczeń socjalno-bytowych,</w:t>
      </w:r>
    </w:p>
    <w:p w14:paraId="055852D9" w14:textId="37223CB9" w:rsidR="006739CC" w:rsidRPr="000733D8" w:rsidRDefault="006739CC" w:rsidP="00832E04">
      <w:pPr>
        <w:pStyle w:val="Akapitzlist"/>
        <w:numPr>
          <w:ilvl w:val="0"/>
          <w:numId w:val="21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>dostęp do warsztatu podręcznego na oczyszczalni,</w:t>
      </w:r>
    </w:p>
    <w:p w14:paraId="286F1471" w14:textId="0513A92F" w:rsidR="006739CC" w:rsidRPr="000733D8" w:rsidRDefault="006739CC" w:rsidP="00832E04">
      <w:pPr>
        <w:pStyle w:val="Akapitzlist"/>
        <w:numPr>
          <w:ilvl w:val="0"/>
          <w:numId w:val="21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>dostęp do wody bieżącej wody,</w:t>
      </w:r>
    </w:p>
    <w:p w14:paraId="48700313" w14:textId="74B4DFC9" w:rsidR="006739CC" w:rsidRPr="000733D8" w:rsidRDefault="006739CC" w:rsidP="00832E04">
      <w:pPr>
        <w:pStyle w:val="Akapitzlist"/>
        <w:numPr>
          <w:ilvl w:val="0"/>
          <w:numId w:val="21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>dostęp do sieci energetycznej 230V</w:t>
      </w:r>
    </w:p>
    <w:p w14:paraId="0C32C972" w14:textId="359BA3F9" w:rsidR="006739CC" w:rsidRPr="000733D8" w:rsidRDefault="006739CC" w:rsidP="00832E04">
      <w:pPr>
        <w:pStyle w:val="Akapitzlist"/>
        <w:numPr>
          <w:ilvl w:val="0"/>
          <w:numId w:val="21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>zagospodarowanie zużytego oleju,</w:t>
      </w:r>
    </w:p>
    <w:p w14:paraId="1366D037" w14:textId="0271ADCC" w:rsidR="006739CC" w:rsidRDefault="006739CC" w:rsidP="00832E04">
      <w:pPr>
        <w:pStyle w:val="Akapitzlist"/>
        <w:numPr>
          <w:ilvl w:val="0"/>
          <w:numId w:val="21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>urządzenie dźwigowe z osprzętem na czas wykonywania prac serwisowyc</w:t>
      </w:r>
      <w:r w:rsidR="00482849">
        <w:rPr>
          <w:rFonts w:ascii="Arial" w:hAnsi="Arial" w:cs="Arial"/>
          <w:sz w:val="24"/>
          <w:szCs w:val="24"/>
        </w:rPr>
        <w:t>h,</w:t>
      </w:r>
    </w:p>
    <w:p w14:paraId="4974E85B" w14:textId="77777777" w:rsidR="00832E04" w:rsidRPr="000733D8" w:rsidRDefault="00832E04" w:rsidP="00832E04">
      <w:pPr>
        <w:tabs>
          <w:tab w:val="left" w:pos="851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  <w:bookmarkStart w:id="3" w:name="_Hlk236731248"/>
    </w:p>
    <w:bookmarkEnd w:id="3"/>
    <w:p w14:paraId="3629425B" w14:textId="39F90A5E" w:rsidR="0020152E" w:rsidRPr="000733D8" w:rsidRDefault="0020152E" w:rsidP="00956807">
      <w:pPr>
        <w:jc w:val="both"/>
        <w:rPr>
          <w:rFonts w:ascii="Arial" w:hAnsi="Arial" w:cs="Arial"/>
          <w:b/>
          <w:sz w:val="24"/>
          <w:szCs w:val="24"/>
        </w:rPr>
      </w:pPr>
      <w:r w:rsidRPr="000733D8">
        <w:rPr>
          <w:rFonts w:ascii="Arial" w:hAnsi="Arial" w:cs="Arial"/>
          <w:b/>
          <w:sz w:val="24"/>
          <w:szCs w:val="24"/>
        </w:rPr>
        <w:t>5. Gwarancje:</w:t>
      </w:r>
    </w:p>
    <w:p w14:paraId="1544897C" w14:textId="21AC0456" w:rsidR="00822EC6" w:rsidRDefault="006C65D6" w:rsidP="003B7F81">
      <w:pPr>
        <w:tabs>
          <w:tab w:val="left" w:pos="851"/>
        </w:tabs>
        <w:ind w:left="851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color w:val="000000"/>
          <w:sz w:val="24"/>
          <w:szCs w:val="24"/>
        </w:rPr>
        <w:t>Wykonawca udzieli Zamawiającemu 24 miesięcznej gwarancji i rękojmi na usługę serwisową oraz materiały użyte podczas czynności serwisowych</w:t>
      </w:r>
      <w:r w:rsidR="00822EC6" w:rsidRPr="000733D8">
        <w:rPr>
          <w:rFonts w:ascii="Arial" w:hAnsi="Arial" w:cs="Arial"/>
          <w:sz w:val="24"/>
          <w:szCs w:val="24"/>
        </w:rPr>
        <w:t xml:space="preserve"> W tym okresie Wykonawca zobowiązuje się do nieodpłatnego usunięcia wszelkich wad fizycznych i prawnych powstałych z przyczyn tkwiących w wykonanych pracach lub dostarczonych częściach. Gwarancja obejmuje również koszty </w:t>
      </w:r>
      <w:r w:rsidR="00822EC6" w:rsidRPr="003B7F81">
        <w:rPr>
          <w:rFonts w:ascii="Arial" w:hAnsi="Arial" w:cs="Arial"/>
          <w:color w:val="000000"/>
          <w:sz w:val="24"/>
          <w:szCs w:val="24"/>
        </w:rPr>
        <w:t>robocizny</w:t>
      </w:r>
      <w:r w:rsidR="00822EC6" w:rsidRPr="000733D8">
        <w:rPr>
          <w:rFonts w:ascii="Arial" w:hAnsi="Arial" w:cs="Arial"/>
          <w:sz w:val="24"/>
          <w:szCs w:val="24"/>
        </w:rPr>
        <w:t xml:space="preserve">, materiałów oraz dojazdu niezbędnych do przeprowadzenia napraw gwarancyjnych. Termin na usuniecie wady nie może być dłuższy niż 5 dni od </w:t>
      </w:r>
    </w:p>
    <w:p w14:paraId="74A19004" w14:textId="17E2B144" w:rsidR="007C169C" w:rsidRDefault="000873E5" w:rsidP="007C169C">
      <w:pPr>
        <w:tabs>
          <w:tab w:val="left" w:pos="426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</w:t>
      </w:r>
      <w:r w:rsidR="007C169C" w:rsidRPr="007C169C">
        <w:rPr>
          <w:rFonts w:ascii="Arial" w:hAnsi="Arial" w:cs="Arial"/>
          <w:b/>
          <w:bCs/>
          <w:sz w:val="24"/>
          <w:szCs w:val="24"/>
        </w:rPr>
        <w:t>. Odbiór przedmiotu zamówienia:</w:t>
      </w:r>
    </w:p>
    <w:p w14:paraId="4541508B" w14:textId="77777777" w:rsidR="003B7F81" w:rsidRPr="003B7F81" w:rsidRDefault="003B7F81" w:rsidP="003B7F81">
      <w:pPr>
        <w:tabs>
          <w:tab w:val="left" w:pos="426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B7F81">
        <w:rPr>
          <w:rFonts w:ascii="Arial" w:hAnsi="Arial" w:cs="Arial"/>
          <w:b/>
          <w:bCs/>
          <w:sz w:val="24"/>
          <w:szCs w:val="24"/>
        </w:rPr>
        <w:t>Wykonawca zobowiązany jest dostarczyć następująca dokumentację przed podpisaniem protokołu odbioru końcowego:</w:t>
      </w:r>
    </w:p>
    <w:p w14:paraId="75BBC899" w14:textId="77777777" w:rsidR="003B7F81" w:rsidRPr="003B7F81" w:rsidRDefault="003B7F81" w:rsidP="003B7F81">
      <w:pPr>
        <w:tabs>
          <w:tab w:val="left" w:pos="426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2061"/>
        <w:gridCol w:w="6411"/>
      </w:tblGrid>
      <w:tr w:rsidR="003B7F81" w:rsidRPr="003B7F81" w14:paraId="4848F85A" w14:textId="77777777" w:rsidTr="00344F8F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0B8932" w14:textId="77777777" w:rsidR="003B7F81" w:rsidRPr="003B7F81" w:rsidRDefault="003B7F81" w:rsidP="003B7F81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7F81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9B277F" w14:textId="77777777" w:rsidR="003B7F81" w:rsidRPr="003B7F81" w:rsidRDefault="003B7F81" w:rsidP="003B7F81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7F81">
              <w:rPr>
                <w:rFonts w:ascii="Arial" w:hAnsi="Arial" w:cs="Arial"/>
                <w:b/>
                <w:bCs/>
                <w:sz w:val="24"/>
                <w:szCs w:val="24"/>
              </w:rPr>
              <w:t>Rodzaj dokumentu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46EEED" w14:textId="77777777" w:rsidR="003B7F81" w:rsidRPr="003B7F81" w:rsidRDefault="003B7F81" w:rsidP="003B7F81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7F81">
              <w:rPr>
                <w:rFonts w:ascii="Arial" w:hAnsi="Arial" w:cs="Arial"/>
                <w:b/>
                <w:bCs/>
                <w:sz w:val="24"/>
                <w:szCs w:val="24"/>
              </w:rPr>
              <w:t>Uwagi</w:t>
            </w:r>
          </w:p>
        </w:tc>
      </w:tr>
      <w:tr w:rsidR="003B7F81" w:rsidRPr="003B7F81" w14:paraId="349DC8BB" w14:textId="77777777" w:rsidTr="00344F8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26C7115" w14:textId="77777777" w:rsidR="003B7F81" w:rsidRPr="003B7F81" w:rsidRDefault="003B7F81" w:rsidP="003B7F81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7F8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3B0B0C" w14:textId="77777777" w:rsidR="003B7F81" w:rsidRPr="003B7F81" w:rsidRDefault="003B7F81" w:rsidP="003B7F81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7F81">
              <w:rPr>
                <w:rFonts w:ascii="Arial" w:hAnsi="Arial" w:cs="Arial"/>
                <w:color w:val="000000"/>
                <w:sz w:val="24"/>
                <w:szCs w:val="24"/>
              </w:rPr>
              <w:t>Protokół uruchomienia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238BB9" w14:textId="77777777" w:rsidR="003B7F81" w:rsidRPr="00344F8F" w:rsidRDefault="003B7F81" w:rsidP="00344F8F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4F8F">
              <w:rPr>
                <w:rFonts w:ascii="Arial" w:hAnsi="Arial" w:cs="Arial"/>
                <w:sz w:val="24"/>
                <w:szCs w:val="24"/>
              </w:rPr>
              <w:t xml:space="preserve">Podpisany przez przedstawicieli Zamawiającego i Wykonawcy. Protokół musi potwierdzać prawidłowy montaż, uruchomienie oraz wykonanie prób funkcjonalnych urządzenia bez stwierdzonych wad uniemożliwiających jego eksploatację. </w:t>
            </w:r>
          </w:p>
          <w:p w14:paraId="03F7A55F" w14:textId="77777777" w:rsidR="00292377" w:rsidRPr="00292377" w:rsidRDefault="00292377" w:rsidP="00344F8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2377">
              <w:rPr>
                <w:rFonts w:ascii="Arial" w:hAnsi="Arial" w:cs="Arial"/>
                <w:sz w:val="24"/>
                <w:szCs w:val="24"/>
              </w:rPr>
              <w:t>Pomiar poziomu drgań RMS (MM/S)</w:t>
            </w:r>
          </w:p>
          <w:p w14:paraId="4E8FDC0B" w14:textId="77777777" w:rsidR="00292377" w:rsidRPr="00292377" w:rsidRDefault="00292377" w:rsidP="00344F8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2377">
              <w:rPr>
                <w:rFonts w:ascii="Arial" w:hAnsi="Arial" w:cs="Arial"/>
                <w:sz w:val="24"/>
                <w:szCs w:val="24"/>
              </w:rPr>
              <w:lastRenderedPageBreak/>
              <w:t xml:space="preserve"> Luz wirnik/obudowa (mm) - potwierdzenie prawidłowego położenia wirnika względem obudowy dmuchawy</w:t>
            </w:r>
          </w:p>
          <w:p w14:paraId="7FF9641D" w14:textId="65A24D3B" w:rsidR="00292377" w:rsidRPr="00292377" w:rsidRDefault="00292377" w:rsidP="00344F8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4F8F">
              <w:rPr>
                <w:rFonts w:ascii="Arial" w:hAnsi="Arial" w:cs="Arial"/>
                <w:sz w:val="24"/>
                <w:szCs w:val="24"/>
              </w:rPr>
              <w:t>Kontrola i ustawienie w</w:t>
            </w:r>
            <w:r w:rsidRPr="00292377">
              <w:rPr>
                <w:rFonts w:ascii="Arial" w:hAnsi="Arial" w:cs="Arial"/>
                <w:sz w:val="24"/>
                <w:szCs w:val="24"/>
              </w:rPr>
              <w:t>yłącznik</w:t>
            </w:r>
            <w:r w:rsidR="00344F8F">
              <w:rPr>
                <w:rFonts w:ascii="Arial" w:hAnsi="Arial" w:cs="Arial"/>
                <w:sz w:val="24"/>
                <w:szCs w:val="24"/>
              </w:rPr>
              <w:t>a krańcowego</w:t>
            </w:r>
            <w:r w:rsidRPr="00292377">
              <w:rPr>
                <w:rFonts w:ascii="Arial" w:hAnsi="Arial" w:cs="Arial"/>
                <w:sz w:val="24"/>
                <w:szCs w:val="24"/>
              </w:rPr>
              <w:t xml:space="preserve"> dyfuzora min/max</w:t>
            </w:r>
          </w:p>
          <w:p w14:paraId="1D82AFBD" w14:textId="77777777" w:rsidR="00292377" w:rsidRPr="00292377" w:rsidRDefault="00292377" w:rsidP="00344F8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2377">
              <w:rPr>
                <w:rFonts w:ascii="Arial" w:hAnsi="Arial" w:cs="Arial"/>
                <w:sz w:val="24"/>
                <w:szCs w:val="24"/>
              </w:rPr>
              <w:t xml:space="preserve"> Osiowanie sprzęgła okrągłe/płaskie uderzenie ± (mm) - osiowania zespołu napędowego, pomiar bicia promieniowego i osiowego sprzęgła</w:t>
            </w:r>
          </w:p>
          <w:p w14:paraId="399C9B3C" w14:textId="77777777" w:rsidR="00292377" w:rsidRPr="00292377" w:rsidRDefault="00292377" w:rsidP="00344F8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2377">
              <w:rPr>
                <w:rFonts w:ascii="Arial" w:hAnsi="Arial" w:cs="Arial"/>
                <w:sz w:val="24"/>
                <w:szCs w:val="24"/>
              </w:rPr>
              <w:t xml:space="preserve"> Licznik godzin pracy – udokumentowanie w raporcie stanu licznika godzin pracy dmuchawy w celu ustalenia punktu odniesienia do kolejnego remontu.</w:t>
            </w:r>
          </w:p>
          <w:p w14:paraId="5B6125C3" w14:textId="77777777" w:rsidR="00D601B1" w:rsidRPr="003B7F81" w:rsidRDefault="00D601B1" w:rsidP="00D601B1">
            <w:pPr>
              <w:tabs>
                <w:tab w:val="left" w:pos="426"/>
              </w:tabs>
              <w:ind w:left="34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FB4132B" w14:textId="77777777" w:rsidR="003B7F81" w:rsidRPr="003B7F81" w:rsidRDefault="003B7F81" w:rsidP="003B7F81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A504618" w14:textId="77777777" w:rsidR="003B7F81" w:rsidRPr="003B7F81" w:rsidRDefault="003B7F81" w:rsidP="003B7F81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B7F81" w:rsidRPr="003B7F81" w14:paraId="508E8E6D" w14:textId="77777777" w:rsidTr="00344F8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05C91A" w14:textId="38CDFC23" w:rsidR="003B7F81" w:rsidRPr="003B7F81" w:rsidRDefault="002B35BA" w:rsidP="003B7F81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00AEA2" w14:textId="77777777" w:rsidR="003B7F81" w:rsidRPr="003B7F81" w:rsidRDefault="003B7F81" w:rsidP="003B7F81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7F81">
              <w:rPr>
                <w:rFonts w:ascii="Arial" w:hAnsi="Arial" w:cs="Arial"/>
                <w:color w:val="000000"/>
                <w:sz w:val="24"/>
                <w:szCs w:val="24"/>
              </w:rPr>
              <w:t xml:space="preserve">Dokumenty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C6285C" w14:textId="77777777" w:rsidR="00344F8F" w:rsidRDefault="00344F8F" w:rsidP="003B7F81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B383B90" w14:textId="77777777" w:rsidR="003B7F81" w:rsidRPr="003B7F81" w:rsidRDefault="003B7F81" w:rsidP="003B7F81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7F81">
              <w:rPr>
                <w:rFonts w:ascii="Arial" w:hAnsi="Arial" w:cs="Arial"/>
                <w:color w:val="000000"/>
                <w:sz w:val="24"/>
                <w:szCs w:val="24"/>
              </w:rPr>
              <w:t>Dokumenty gwarancyjne i warunki serwisu.</w:t>
            </w:r>
          </w:p>
          <w:p w14:paraId="675204C9" w14:textId="77777777" w:rsidR="003B7F81" w:rsidRPr="003B7F81" w:rsidRDefault="003B7F81" w:rsidP="003B7F81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7FACBA9" w14:textId="77777777" w:rsidR="003B7F81" w:rsidRPr="003B7F81" w:rsidRDefault="003B7F81" w:rsidP="003B7F81">
      <w:pPr>
        <w:tabs>
          <w:tab w:val="left" w:pos="426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3B63C0A0" w14:textId="77777777" w:rsidR="003B7F81" w:rsidRPr="003B7F81" w:rsidRDefault="003B7F81" w:rsidP="003B7F81">
      <w:pPr>
        <w:tabs>
          <w:tab w:val="left" w:pos="426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3B7F81">
        <w:rPr>
          <w:rFonts w:ascii="Arial" w:hAnsi="Arial" w:cs="Arial"/>
          <w:color w:val="000000"/>
          <w:sz w:val="24"/>
          <w:szCs w:val="24"/>
        </w:rPr>
        <w:t>Dokumentację należy przekazać zamawiającemu w 2 egzemplarzach:</w:t>
      </w:r>
    </w:p>
    <w:p w14:paraId="7CE196BC" w14:textId="77777777" w:rsidR="003B7F81" w:rsidRPr="003B7F81" w:rsidRDefault="003B7F81" w:rsidP="003B7F81">
      <w:pPr>
        <w:tabs>
          <w:tab w:val="left" w:pos="426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7560979D" w14:textId="77777777" w:rsidR="003B7F81" w:rsidRPr="003B7F81" w:rsidRDefault="003B7F81" w:rsidP="003B7F81">
      <w:pPr>
        <w:numPr>
          <w:ilvl w:val="0"/>
          <w:numId w:val="22"/>
        </w:numPr>
        <w:tabs>
          <w:tab w:val="left" w:pos="426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3B7F81">
        <w:rPr>
          <w:rFonts w:ascii="Arial" w:hAnsi="Arial" w:cs="Arial"/>
          <w:color w:val="000000"/>
          <w:sz w:val="24"/>
          <w:szCs w:val="24"/>
        </w:rPr>
        <w:t>Egzemplarz w formie elektronicznej na pamięci przenośnej USB o standardzie minimum USB 3.0, zawierający skany oryginałów dokumentów zapisane w formacie PDF – 1szt.</w:t>
      </w:r>
    </w:p>
    <w:p w14:paraId="15A562D7" w14:textId="77777777" w:rsidR="003B7F81" w:rsidRDefault="003B7F81" w:rsidP="003B7F81">
      <w:pPr>
        <w:numPr>
          <w:ilvl w:val="0"/>
          <w:numId w:val="22"/>
        </w:numPr>
        <w:tabs>
          <w:tab w:val="left" w:pos="426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3B7F81">
        <w:rPr>
          <w:rFonts w:ascii="Arial" w:hAnsi="Arial" w:cs="Arial"/>
          <w:color w:val="000000"/>
          <w:sz w:val="24"/>
          <w:szCs w:val="24"/>
        </w:rPr>
        <w:t>Egzemplarz w formie papierowej, zawierający oryginały dokumentów – 1 szt.</w:t>
      </w:r>
    </w:p>
    <w:p w14:paraId="04CD8EE0" w14:textId="2C250E0C" w:rsidR="003B7F81" w:rsidRPr="00925A09" w:rsidRDefault="00596CB5" w:rsidP="003B7F81">
      <w:pPr>
        <w:numPr>
          <w:ilvl w:val="0"/>
          <w:numId w:val="22"/>
        </w:numPr>
        <w:tabs>
          <w:tab w:val="left" w:pos="426"/>
        </w:tabs>
        <w:jc w:val="both"/>
        <w:rPr>
          <w:rFonts w:ascii="Arial" w:hAnsi="Arial" w:cs="Arial"/>
          <w:color w:val="EE0000"/>
          <w:sz w:val="24"/>
          <w:szCs w:val="24"/>
        </w:rPr>
      </w:pPr>
      <w:r w:rsidRPr="002B35BA">
        <w:rPr>
          <w:rFonts w:ascii="Arial" w:hAnsi="Arial" w:cs="Arial"/>
          <w:sz w:val="24"/>
          <w:szCs w:val="24"/>
        </w:rPr>
        <w:t>Sporządzenie raportu (dołączenie dokumentacji fotograficznej demontowanych elementów na poszczególnych etapach prac) z wykonanych czynności serwisowych dmuchaw</w:t>
      </w:r>
      <w:r w:rsidR="002B35BA">
        <w:rPr>
          <w:rFonts w:ascii="Arial" w:hAnsi="Arial" w:cs="Arial"/>
          <w:sz w:val="24"/>
          <w:szCs w:val="24"/>
        </w:rPr>
        <w:t>- 1 szt.</w:t>
      </w:r>
    </w:p>
    <w:p w14:paraId="0F13BBB9" w14:textId="4F94FB01" w:rsidR="003B7F81" w:rsidRPr="00C33F82" w:rsidRDefault="003B7F81" w:rsidP="007C169C">
      <w:pPr>
        <w:tabs>
          <w:tab w:val="left" w:pos="426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3B7F81">
        <w:rPr>
          <w:rFonts w:ascii="Arial" w:hAnsi="Arial" w:cs="Arial"/>
          <w:color w:val="000000"/>
          <w:sz w:val="24"/>
          <w:szCs w:val="24"/>
        </w:rPr>
        <w:t xml:space="preserve">Przekazanie dokumentacji powykonawczej stanowi warunek dokonania odbioru końcowego przedmiotu zamówienia. </w:t>
      </w:r>
    </w:p>
    <w:p w14:paraId="3AD1CE1E" w14:textId="042FFB99" w:rsidR="0044372E" w:rsidRPr="000733D8" w:rsidRDefault="000873E5" w:rsidP="00956807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20152E" w:rsidRPr="000733D8">
        <w:rPr>
          <w:rFonts w:ascii="Arial" w:hAnsi="Arial" w:cs="Arial"/>
          <w:b/>
          <w:sz w:val="24"/>
          <w:szCs w:val="24"/>
        </w:rPr>
        <w:t xml:space="preserve">. </w:t>
      </w:r>
      <w:r w:rsidR="0044372E" w:rsidRPr="000733D8">
        <w:rPr>
          <w:rFonts w:ascii="Arial" w:hAnsi="Arial" w:cs="Arial"/>
          <w:b/>
          <w:sz w:val="24"/>
          <w:szCs w:val="24"/>
        </w:rPr>
        <w:t>Inne informacje</w:t>
      </w:r>
    </w:p>
    <w:p w14:paraId="04169F4B" w14:textId="77777777" w:rsidR="003F46E7" w:rsidRPr="000733D8" w:rsidRDefault="0044372E" w:rsidP="003F46E7">
      <w:pPr>
        <w:tabs>
          <w:tab w:val="left" w:pos="426"/>
        </w:tabs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>Wykonawca dostarczy przed rozpoczęciem prac listy osób i pojazdów wjeżdżają</w:t>
      </w:r>
      <w:r w:rsidR="00822EC6" w:rsidRPr="000733D8">
        <w:rPr>
          <w:rFonts w:ascii="Arial" w:hAnsi="Arial" w:cs="Arial"/>
          <w:sz w:val="24"/>
          <w:szCs w:val="24"/>
        </w:rPr>
        <w:t>cych, na czas prowadzenia pr</w:t>
      </w:r>
      <w:r w:rsidR="003F46E7" w:rsidRPr="000733D8">
        <w:rPr>
          <w:rFonts w:ascii="Arial" w:hAnsi="Arial" w:cs="Arial"/>
          <w:sz w:val="24"/>
          <w:szCs w:val="24"/>
        </w:rPr>
        <w:t>ac.</w:t>
      </w:r>
    </w:p>
    <w:p w14:paraId="74F8D7A8" w14:textId="3DABD4FC" w:rsidR="000F0FC9" w:rsidRPr="000733D8" w:rsidRDefault="000F0FC9" w:rsidP="003F46E7">
      <w:pPr>
        <w:tabs>
          <w:tab w:val="left" w:pos="426"/>
        </w:tabs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0733D8">
        <w:rPr>
          <w:rFonts w:ascii="Arial" w:hAnsi="Arial" w:cs="Arial"/>
          <w:sz w:val="24"/>
          <w:szCs w:val="24"/>
        </w:rPr>
        <w:t>Wykonawca zobowiązany jest do wyznaczenia osoby nadzorującej prace i udostępnienie jej danych kontaktowych.</w:t>
      </w:r>
    </w:p>
    <w:p w14:paraId="784CB9FA" w14:textId="77777777" w:rsidR="003F46E7" w:rsidRPr="000733D8" w:rsidRDefault="003F46E7" w:rsidP="003F46E7">
      <w:pPr>
        <w:tabs>
          <w:tab w:val="left" w:pos="426"/>
        </w:tabs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14:paraId="54579B48" w14:textId="64734942" w:rsidR="001015AD" w:rsidRPr="00832E04" w:rsidRDefault="001015AD" w:rsidP="00956807">
      <w:pPr>
        <w:jc w:val="both"/>
        <w:rPr>
          <w:rFonts w:ascii="Arial" w:hAnsi="Arial" w:cs="Arial"/>
          <w:b/>
          <w:bCs/>
          <w:sz w:val="20"/>
        </w:rPr>
      </w:pPr>
    </w:p>
    <w:sectPr w:rsidR="001015AD" w:rsidRPr="00832E04" w:rsidSect="0020152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60FBB" w14:textId="77777777" w:rsidR="00AA0559" w:rsidRDefault="00AA0559" w:rsidP="00F1463A">
      <w:pPr>
        <w:spacing w:after="0" w:line="240" w:lineRule="auto"/>
      </w:pPr>
      <w:r>
        <w:separator/>
      </w:r>
    </w:p>
  </w:endnote>
  <w:endnote w:type="continuationSeparator" w:id="0">
    <w:p w14:paraId="37864157" w14:textId="77777777" w:rsidR="00AA0559" w:rsidRDefault="00AA0559" w:rsidP="00F14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628024"/>
      <w:docPartObj>
        <w:docPartGallery w:val="Page Numbers (Bottom of Page)"/>
        <w:docPartUnique/>
      </w:docPartObj>
    </w:sdtPr>
    <w:sdtEndPr/>
    <w:sdtContent>
      <w:p w14:paraId="071AD9BA" w14:textId="2E215BED" w:rsidR="00330C24" w:rsidRDefault="00330C2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9B8">
          <w:rPr>
            <w:noProof/>
          </w:rPr>
          <w:t>1</w:t>
        </w:r>
        <w:r>
          <w:fldChar w:fldCharType="end"/>
        </w:r>
      </w:p>
    </w:sdtContent>
  </w:sdt>
  <w:p w14:paraId="5F3C1916" w14:textId="77777777" w:rsidR="00330C24" w:rsidRDefault="00330C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A634F" w14:textId="77777777" w:rsidR="00AA0559" w:rsidRDefault="00AA0559" w:rsidP="00F1463A">
      <w:pPr>
        <w:spacing w:after="0" w:line="240" w:lineRule="auto"/>
      </w:pPr>
      <w:r>
        <w:separator/>
      </w:r>
    </w:p>
  </w:footnote>
  <w:footnote w:type="continuationSeparator" w:id="0">
    <w:p w14:paraId="63FA6D30" w14:textId="77777777" w:rsidR="00AA0559" w:rsidRDefault="00AA0559" w:rsidP="00F14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041"/>
    <w:multiLevelType w:val="hybridMultilevel"/>
    <w:tmpl w:val="23723688"/>
    <w:lvl w:ilvl="0" w:tplc="041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" w15:restartNumberingAfterBreak="0">
    <w:nsid w:val="074D52C8"/>
    <w:multiLevelType w:val="hybridMultilevel"/>
    <w:tmpl w:val="0E4024F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D32A2F"/>
    <w:multiLevelType w:val="hybridMultilevel"/>
    <w:tmpl w:val="4202ACE4"/>
    <w:lvl w:ilvl="0" w:tplc="2D7E890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C7D38"/>
    <w:multiLevelType w:val="hybridMultilevel"/>
    <w:tmpl w:val="41E07A3E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" w15:restartNumberingAfterBreak="0">
    <w:nsid w:val="18F647EC"/>
    <w:multiLevelType w:val="hybridMultilevel"/>
    <w:tmpl w:val="0E4024F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98077F3"/>
    <w:multiLevelType w:val="hybridMultilevel"/>
    <w:tmpl w:val="F91C45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20BA7"/>
    <w:multiLevelType w:val="hybridMultilevel"/>
    <w:tmpl w:val="562A0F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20638"/>
    <w:multiLevelType w:val="hybridMultilevel"/>
    <w:tmpl w:val="C8C238EE"/>
    <w:lvl w:ilvl="0" w:tplc="0415000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53" w:hanging="360"/>
      </w:pPr>
      <w:rPr>
        <w:rFonts w:ascii="Wingdings" w:hAnsi="Wingdings" w:hint="default"/>
      </w:rPr>
    </w:lvl>
  </w:abstractNum>
  <w:abstractNum w:abstractNumId="8" w15:restartNumberingAfterBreak="0">
    <w:nsid w:val="22E30910"/>
    <w:multiLevelType w:val="hybridMultilevel"/>
    <w:tmpl w:val="D6A618F4"/>
    <w:lvl w:ilvl="0" w:tplc="B56C73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E633627"/>
    <w:multiLevelType w:val="hybridMultilevel"/>
    <w:tmpl w:val="ABEC16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63B8D"/>
    <w:multiLevelType w:val="hybridMultilevel"/>
    <w:tmpl w:val="9790FE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75A07"/>
    <w:multiLevelType w:val="hybridMultilevel"/>
    <w:tmpl w:val="F606D79A"/>
    <w:lvl w:ilvl="0" w:tplc="0415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2" w15:restartNumberingAfterBreak="0">
    <w:nsid w:val="3F9D2FC3"/>
    <w:multiLevelType w:val="hybridMultilevel"/>
    <w:tmpl w:val="26EECA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671F6"/>
    <w:multiLevelType w:val="hybridMultilevel"/>
    <w:tmpl w:val="62A26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8C4E3D"/>
    <w:multiLevelType w:val="hybridMultilevel"/>
    <w:tmpl w:val="960491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10723A"/>
    <w:multiLevelType w:val="hybridMultilevel"/>
    <w:tmpl w:val="C5947A6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6194947"/>
    <w:multiLevelType w:val="hybridMultilevel"/>
    <w:tmpl w:val="FEDE5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217A1"/>
    <w:multiLevelType w:val="multilevel"/>
    <w:tmpl w:val="3A4C0926"/>
    <w:lvl w:ilvl="0">
      <w:start w:val="1"/>
      <w:numFmt w:val="decimal"/>
      <w:lvlText w:val="%1."/>
      <w:lvlJc w:val="left"/>
      <w:pPr>
        <w:ind w:left="1928" w:hanging="360"/>
      </w:pPr>
    </w:lvl>
    <w:lvl w:ilvl="1">
      <w:start w:val="7"/>
      <w:numFmt w:val="decimal"/>
      <w:isLgl/>
      <w:lvlText w:val="%1.%2"/>
      <w:lvlJc w:val="left"/>
      <w:pPr>
        <w:ind w:left="1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8" w:hanging="1800"/>
      </w:pPr>
      <w:rPr>
        <w:rFonts w:hint="default"/>
      </w:rPr>
    </w:lvl>
  </w:abstractNum>
  <w:abstractNum w:abstractNumId="18" w15:restartNumberingAfterBreak="0">
    <w:nsid w:val="58685F20"/>
    <w:multiLevelType w:val="hybridMultilevel"/>
    <w:tmpl w:val="2918064C"/>
    <w:lvl w:ilvl="0" w:tplc="0415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9" w15:restartNumberingAfterBreak="0">
    <w:nsid w:val="5DBF2CE8"/>
    <w:multiLevelType w:val="hybridMultilevel"/>
    <w:tmpl w:val="FDCE6ECC"/>
    <w:lvl w:ilvl="0" w:tplc="0415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0" w15:restartNumberingAfterBreak="0">
    <w:nsid w:val="6D39734D"/>
    <w:multiLevelType w:val="hybridMultilevel"/>
    <w:tmpl w:val="338AA9E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EE17771"/>
    <w:multiLevelType w:val="hybridMultilevel"/>
    <w:tmpl w:val="2CA04D54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707917CA"/>
    <w:multiLevelType w:val="hybridMultilevel"/>
    <w:tmpl w:val="3C001B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BE568B"/>
    <w:multiLevelType w:val="hybridMultilevel"/>
    <w:tmpl w:val="2D86D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875B3D"/>
    <w:multiLevelType w:val="multilevel"/>
    <w:tmpl w:val="FAD4532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800"/>
      </w:pPr>
      <w:rPr>
        <w:rFonts w:hint="default"/>
      </w:rPr>
    </w:lvl>
  </w:abstractNum>
  <w:num w:numId="1" w16cid:durableId="2074811656">
    <w:abstractNumId w:val="19"/>
  </w:num>
  <w:num w:numId="2" w16cid:durableId="454182465">
    <w:abstractNumId w:val="14"/>
  </w:num>
  <w:num w:numId="3" w16cid:durableId="1115053403">
    <w:abstractNumId w:val="17"/>
  </w:num>
  <w:num w:numId="4" w16cid:durableId="305089392">
    <w:abstractNumId w:val="15"/>
  </w:num>
  <w:num w:numId="5" w16cid:durableId="1170946377">
    <w:abstractNumId w:val="7"/>
  </w:num>
  <w:num w:numId="6" w16cid:durableId="539241962">
    <w:abstractNumId w:val="21"/>
  </w:num>
  <w:num w:numId="7" w16cid:durableId="1690450360">
    <w:abstractNumId w:val="3"/>
  </w:num>
  <w:num w:numId="8" w16cid:durableId="185680113">
    <w:abstractNumId w:val="20"/>
  </w:num>
  <w:num w:numId="9" w16cid:durableId="1722554089">
    <w:abstractNumId w:val="24"/>
  </w:num>
  <w:num w:numId="10" w16cid:durableId="893660543">
    <w:abstractNumId w:val="0"/>
  </w:num>
  <w:num w:numId="11" w16cid:durableId="662004588">
    <w:abstractNumId w:val="18"/>
  </w:num>
  <w:num w:numId="12" w16cid:durableId="702948634">
    <w:abstractNumId w:val="11"/>
  </w:num>
  <w:num w:numId="13" w16cid:durableId="13545283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9983571">
    <w:abstractNumId w:val="4"/>
  </w:num>
  <w:num w:numId="15" w16cid:durableId="658732430">
    <w:abstractNumId w:val="10"/>
  </w:num>
  <w:num w:numId="16" w16cid:durableId="782656309">
    <w:abstractNumId w:val="13"/>
  </w:num>
  <w:num w:numId="17" w16cid:durableId="495724744">
    <w:abstractNumId w:val="2"/>
  </w:num>
  <w:num w:numId="18" w16cid:durableId="1099983694">
    <w:abstractNumId w:val="22"/>
  </w:num>
  <w:num w:numId="19" w16cid:durableId="655839574">
    <w:abstractNumId w:val="23"/>
  </w:num>
  <w:num w:numId="20" w16cid:durableId="405956329">
    <w:abstractNumId w:val="6"/>
  </w:num>
  <w:num w:numId="21" w16cid:durableId="626813103">
    <w:abstractNumId w:val="9"/>
  </w:num>
  <w:num w:numId="22" w16cid:durableId="1668315768">
    <w:abstractNumId w:val="8"/>
  </w:num>
  <w:num w:numId="23" w16cid:durableId="614143570">
    <w:abstractNumId w:val="1"/>
  </w:num>
  <w:num w:numId="24" w16cid:durableId="951401648">
    <w:abstractNumId w:val="16"/>
  </w:num>
  <w:num w:numId="25" w16cid:durableId="941034581">
    <w:abstractNumId w:val="5"/>
  </w:num>
  <w:num w:numId="26" w16cid:durableId="1706755333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2DE"/>
    <w:rsid w:val="00002173"/>
    <w:rsid w:val="000077AD"/>
    <w:rsid w:val="00021D99"/>
    <w:rsid w:val="000433C6"/>
    <w:rsid w:val="000733D8"/>
    <w:rsid w:val="00080438"/>
    <w:rsid w:val="000873E5"/>
    <w:rsid w:val="00092366"/>
    <w:rsid w:val="000A2B37"/>
    <w:rsid w:val="000D1AE4"/>
    <w:rsid w:val="000D23A9"/>
    <w:rsid w:val="000D7818"/>
    <w:rsid w:val="000D7F9A"/>
    <w:rsid w:val="000E50FC"/>
    <w:rsid w:val="000F0FC9"/>
    <w:rsid w:val="000F2705"/>
    <w:rsid w:val="001015AD"/>
    <w:rsid w:val="00136E5F"/>
    <w:rsid w:val="00141A20"/>
    <w:rsid w:val="00177460"/>
    <w:rsid w:val="00180FA6"/>
    <w:rsid w:val="001A5071"/>
    <w:rsid w:val="001B13EE"/>
    <w:rsid w:val="001B1EB0"/>
    <w:rsid w:val="001C17E4"/>
    <w:rsid w:val="001C76BF"/>
    <w:rsid w:val="001D096F"/>
    <w:rsid w:val="001E3C0D"/>
    <w:rsid w:val="001E41AB"/>
    <w:rsid w:val="001F6E60"/>
    <w:rsid w:val="0020127C"/>
    <w:rsid w:val="0020152E"/>
    <w:rsid w:val="00201602"/>
    <w:rsid w:val="00201964"/>
    <w:rsid w:val="00212CED"/>
    <w:rsid w:val="00212FCD"/>
    <w:rsid w:val="00213A01"/>
    <w:rsid w:val="0022697B"/>
    <w:rsid w:val="00235693"/>
    <w:rsid w:val="002666BB"/>
    <w:rsid w:val="00273E62"/>
    <w:rsid w:val="00275577"/>
    <w:rsid w:val="00292377"/>
    <w:rsid w:val="00297DCB"/>
    <w:rsid w:val="002A43E5"/>
    <w:rsid w:val="002A47FF"/>
    <w:rsid w:val="002A5820"/>
    <w:rsid w:val="002A7CB8"/>
    <w:rsid w:val="002B0D06"/>
    <w:rsid w:val="002B35BA"/>
    <w:rsid w:val="002B5779"/>
    <w:rsid w:val="002C336A"/>
    <w:rsid w:val="002E2322"/>
    <w:rsid w:val="002E5836"/>
    <w:rsid w:val="003141E7"/>
    <w:rsid w:val="003229D7"/>
    <w:rsid w:val="003241B1"/>
    <w:rsid w:val="00330C24"/>
    <w:rsid w:val="0033116D"/>
    <w:rsid w:val="0033431C"/>
    <w:rsid w:val="00337FAC"/>
    <w:rsid w:val="00344F8F"/>
    <w:rsid w:val="003506E8"/>
    <w:rsid w:val="00351245"/>
    <w:rsid w:val="00354C7A"/>
    <w:rsid w:val="003553D7"/>
    <w:rsid w:val="00370B50"/>
    <w:rsid w:val="0037322D"/>
    <w:rsid w:val="003737F8"/>
    <w:rsid w:val="003779DC"/>
    <w:rsid w:val="00390948"/>
    <w:rsid w:val="00396EFA"/>
    <w:rsid w:val="003A0F2E"/>
    <w:rsid w:val="003B378F"/>
    <w:rsid w:val="003B7F81"/>
    <w:rsid w:val="003C65B0"/>
    <w:rsid w:val="003D42A4"/>
    <w:rsid w:val="003D78FD"/>
    <w:rsid w:val="003E2351"/>
    <w:rsid w:val="003E3A49"/>
    <w:rsid w:val="003E6889"/>
    <w:rsid w:val="003F46E7"/>
    <w:rsid w:val="00415F97"/>
    <w:rsid w:val="00427ECF"/>
    <w:rsid w:val="00430524"/>
    <w:rsid w:val="004407CB"/>
    <w:rsid w:val="00442DFB"/>
    <w:rsid w:val="0044372E"/>
    <w:rsid w:val="00451FF9"/>
    <w:rsid w:val="00467A20"/>
    <w:rsid w:val="00480596"/>
    <w:rsid w:val="00482849"/>
    <w:rsid w:val="00483772"/>
    <w:rsid w:val="004840D7"/>
    <w:rsid w:val="00490C1A"/>
    <w:rsid w:val="00491577"/>
    <w:rsid w:val="00496591"/>
    <w:rsid w:val="004A16CD"/>
    <w:rsid w:val="004A1C21"/>
    <w:rsid w:val="004A4D12"/>
    <w:rsid w:val="004A550F"/>
    <w:rsid w:val="004C45BB"/>
    <w:rsid w:val="004D343B"/>
    <w:rsid w:val="004E39BF"/>
    <w:rsid w:val="004E6F13"/>
    <w:rsid w:val="004F23CE"/>
    <w:rsid w:val="004F34F0"/>
    <w:rsid w:val="00502EC7"/>
    <w:rsid w:val="00507065"/>
    <w:rsid w:val="00511149"/>
    <w:rsid w:val="0051307C"/>
    <w:rsid w:val="00533128"/>
    <w:rsid w:val="00533AE6"/>
    <w:rsid w:val="0055722A"/>
    <w:rsid w:val="005601F6"/>
    <w:rsid w:val="00561EA2"/>
    <w:rsid w:val="0056203B"/>
    <w:rsid w:val="0056316B"/>
    <w:rsid w:val="00566223"/>
    <w:rsid w:val="00571B4A"/>
    <w:rsid w:val="00573782"/>
    <w:rsid w:val="00583045"/>
    <w:rsid w:val="00596CB5"/>
    <w:rsid w:val="005A7550"/>
    <w:rsid w:val="005A7FFA"/>
    <w:rsid w:val="005B30DC"/>
    <w:rsid w:val="005B5E4D"/>
    <w:rsid w:val="005C5D98"/>
    <w:rsid w:val="005D49F6"/>
    <w:rsid w:val="005E5447"/>
    <w:rsid w:val="006010B0"/>
    <w:rsid w:val="006026C9"/>
    <w:rsid w:val="006236EE"/>
    <w:rsid w:val="006362F6"/>
    <w:rsid w:val="00637F0F"/>
    <w:rsid w:val="0064392A"/>
    <w:rsid w:val="00646E46"/>
    <w:rsid w:val="006725A0"/>
    <w:rsid w:val="006736CF"/>
    <w:rsid w:val="006739CC"/>
    <w:rsid w:val="00683EC6"/>
    <w:rsid w:val="006859DD"/>
    <w:rsid w:val="00692DE3"/>
    <w:rsid w:val="00693786"/>
    <w:rsid w:val="00694771"/>
    <w:rsid w:val="00696330"/>
    <w:rsid w:val="006C3621"/>
    <w:rsid w:val="006C536F"/>
    <w:rsid w:val="006C65D6"/>
    <w:rsid w:val="006D7043"/>
    <w:rsid w:val="006F7D95"/>
    <w:rsid w:val="00700F6A"/>
    <w:rsid w:val="00717593"/>
    <w:rsid w:val="00727763"/>
    <w:rsid w:val="00741CA5"/>
    <w:rsid w:val="0075064C"/>
    <w:rsid w:val="00760855"/>
    <w:rsid w:val="00761C2D"/>
    <w:rsid w:val="00775A73"/>
    <w:rsid w:val="00776575"/>
    <w:rsid w:val="00785D9C"/>
    <w:rsid w:val="00796C5A"/>
    <w:rsid w:val="007A4F40"/>
    <w:rsid w:val="007A5BE8"/>
    <w:rsid w:val="007B047C"/>
    <w:rsid w:val="007B2122"/>
    <w:rsid w:val="007B4DE0"/>
    <w:rsid w:val="007B79B6"/>
    <w:rsid w:val="007C169C"/>
    <w:rsid w:val="007C3C79"/>
    <w:rsid w:val="007C580B"/>
    <w:rsid w:val="007E2DFE"/>
    <w:rsid w:val="007E6390"/>
    <w:rsid w:val="00806DD6"/>
    <w:rsid w:val="0081032E"/>
    <w:rsid w:val="008218FA"/>
    <w:rsid w:val="00822EC6"/>
    <w:rsid w:val="00832E04"/>
    <w:rsid w:val="00837FBA"/>
    <w:rsid w:val="00846824"/>
    <w:rsid w:val="00861C29"/>
    <w:rsid w:val="00862A38"/>
    <w:rsid w:val="0087422F"/>
    <w:rsid w:val="0087777D"/>
    <w:rsid w:val="00887988"/>
    <w:rsid w:val="00893B18"/>
    <w:rsid w:val="00897BFD"/>
    <w:rsid w:val="008B3347"/>
    <w:rsid w:val="008C427C"/>
    <w:rsid w:val="008C5E44"/>
    <w:rsid w:val="008E44A5"/>
    <w:rsid w:val="008E705F"/>
    <w:rsid w:val="008F4B21"/>
    <w:rsid w:val="009000AB"/>
    <w:rsid w:val="009009B3"/>
    <w:rsid w:val="00901C1D"/>
    <w:rsid w:val="00914A63"/>
    <w:rsid w:val="00925A09"/>
    <w:rsid w:val="009427B3"/>
    <w:rsid w:val="00956073"/>
    <w:rsid w:val="00956807"/>
    <w:rsid w:val="0095778A"/>
    <w:rsid w:val="009737DA"/>
    <w:rsid w:val="00976D1E"/>
    <w:rsid w:val="00977D56"/>
    <w:rsid w:val="00990E3E"/>
    <w:rsid w:val="009A4603"/>
    <w:rsid w:val="009A53AB"/>
    <w:rsid w:val="009C4EBB"/>
    <w:rsid w:val="009E6923"/>
    <w:rsid w:val="009F634F"/>
    <w:rsid w:val="00A104E9"/>
    <w:rsid w:val="00A13804"/>
    <w:rsid w:val="00A26DF8"/>
    <w:rsid w:val="00A4646D"/>
    <w:rsid w:val="00A50157"/>
    <w:rsid w:val="00A5675B"/>
    <w:rsid w:val="00A60510"/>
    <w:rsid w:val="00A65184"/>
    <w:rsid w:val="00A66114"/>
    <w:rsid w:val="00A705BA"/>
    <w:rsid w:val="00A875B0"/>
    <w:rsid w:val="00A94926"/>
    <w:rsid w:val="00AA0559"/>
    <w:rsid w:val="00AA1715"/>
    <w:rsid w:val="00AA4536"/>
    <w:rsid w:val="00AB182D"/>
    <w:rsid w:val="00AC5151"/>
    <w:rsid w:val="00AC7347"/>
    <w:rsid w:val="00AD032C"/>
    <w:rsid w:val="00AD3697"/>
    <w:rsid w:val="00AE4F8D"/>
    <w:rsid w:val="00AF4C8F"/>
    <w:rsid w:val="00B205E7"/>
    <w:rsid w:val="00B26FF0"/>
    <w:rsid w:val="00B31863"/>
    <w:rsid w:val="00B41E08"/>
    <w:rsid w:val="00B503D7"/>
    <w:rsid w:val="00B60F5D"/>
    <w:rsid w:val="00B610EF"/>
    <w:rsid w:val="00B80778"/>
    <w:rsid w:val="00BB0FB9"/>
    <w:rsid w:val="00BB2F53"/>
    <w:rsid w:val="00BB564D"/>
    <w:rsid w:val="00BB687A"/>
    <w:rsid w:val="00BC07AB"/>
    <w:rsid w:val="00BC126F"/>
    <w:rsid w:val="00BD2127"/>
    <w:rsid w:val="00BF00BF"/>
    <w:rsid w:val="00C13370"/>
    <w:rsid w:val="00C159CB"/>
    <w:rsid w:val="00C171FF"/>
    <w:rsid w:val="00C33F82"/>
    <w:rsid w:val="00C41452"/>
    <w:rsid w:val="00C44E31"/>
    <w:rsid w:val="00C5175B"/>
    <w:rsid w:val="00C55CEE"/>
    <w:rsid w:val="00C6695D"/>
    <w:rsid w:val="00C74436"/>
    <w:rsid w:val="00C95C05"/>
    <w:rsid w:val="00CA540C"/>
    <w:rsid w:val="00CB0E86"/>
    <w:rsid w:val="00CC70A8"/>
    <w:rsid w:val="00CC7BAF"/>
    <w:rsid w:val="00CD359B"/>
    <w:rsid w:val="00CD783D"/>
    <w:rsid w:val="00CE0200"/>
    <w:rsid w:val="00CE5468"/>
    <w:rsid w:val="00CE71D7"/>
    <w:rsid w:val="00D011D2"/>
    <w:rsid w:val="00D12327"/>
    <w:rsid w:val="00D25FC8"/>
    <w:rsid w:val="00D4410A"/>
    <w:rsid w:val="00D450F8"/>
    <w:rsid w:val="00D53E67"/>
    <w:rsid w:val="00D601B1"/>
    <w:rsid w:val="00D63042"/>
    <w:rsid w:val="00D82653"/>
    <w:rsid w:val="00DB35D5"/>
    <w:rsid w:val="00DE24F9"/>
    <w:rsid w:val="00DF0801"/>
    <w:rsid w:val="00DF2ECF"/>
    <w:rsid w:val="00DF4058"/>
    <w:rsid w:val="00E00758"/>
    <w:rsid w:val="00E076E1"/>
    <w:rsid w:val="00E1041D"/>
    <w:rsid w:val="00E104A5"/>
    <w:rsid w:val="00E14671"/>
    <w:rsid w:val="00E358BF"/>
    <w:rsid w:val="00E468FA"/>
    <w:rsid w:val="00E47AE7"/>
    <w:rsid w:val="00E557ED"/>
    <w:rsid w:val="00E629B8"/>
    <w:rsid w:val="00EA013C"/>
    <w:rsid w:val="00EA1066"/>
    <w:rsid w:val="00EB0525"/>
    <w:rsid w:val="00EB09DB"/>
    <w:rsid w:val="00EB32DE"/>
    <w:rsid w:val="00EE060A"/>
    <w:rsid w:val="00EE5A9A"/>
    <w:rsid w:val="00F070A6"/>
    <w:rsid w:val="00F07921"/>
    <w:rsid w:val="00F1309A"/>
    <w:rsid w:val="00F1463A"/>
    <w:rsid w:val="00F15588"/>
    <w:rsid w:val="00F23932"/>
    <w:rsid w:val="00F45998"/>
    <w:rsid w:val="00F50C5A"/>
    <w:rsid w:val="00F54532"/>
    <w:rsid w:val="00F605E3"/>
    <w:rsid w:val="00F63DE4"/>
    <w:rsid w:val="00F64559"/>
    <w:rsid w:val="00F65447"/>
    <w:rsid w:val="00F71743"/>
    <w:rsid w:val="00F73161"/>
    <w:rsid w:val="00F73499"/>
    <w:rsid w:val="00F773F7"/>
    <w:rsid w:val="00FB3CB4"/>
    <w:rsid w:val="00FB7D89"/>
    <w:rsid w:val="00FC0A7E"/>
    <w:rsid w:val="00FC0BB1"/>
    <w:rsid w:val="00FC180D"/>
    <w:rsid w:val="00FD0CC0"/>
    <w:rsid w:val="00FD1C45"/>
    <w:rsid w:val="00FD2F4E"/>
    <w:rsid w:val="00FF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CD346"/>
  <w15:docId w15:val="{2B54E32A-54AE-476C-B15F-6775362CA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3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3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32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3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32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32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32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32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32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32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2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B32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32D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32D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3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3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3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3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EB32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3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3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3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3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32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32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32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32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32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32DE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F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0F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0F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0F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0FB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EA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6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6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6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30C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C24"/>
  </w:style>
  <w:style w:type="paragraph" w:styleId="Stopka">
    <w:name w:val="footer"/>
    <w:basedOn w:val="Normalny"/>
    <w:link w:val="StopkaZnak"/>
    <w:uiPriority w:val="99"/>
    <w:unhideWhenUsed/>
    <w:rsid w:val="00330C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C24"/>
  </w:style>
  <w:style w:type="paragraph" w:customStyle="1" w:styleId="Default">
    <w:name w:val="Default"/>
    <w:rsid w:val="006D70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583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47AE7"/>
    <w:rPr>
      <w:b/>
      <w:bCs/>
    </w:rPr>
  </w:style>
  <w:style w:type="paragraph" w:styleId="Poprawka">
    <w:name w:val="Revision"/>
    <w:hidden/>
    <w:uiPriority w:val="99"/>
    <w:semiHidden/>
    <w:rsid w:val="00796C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CE4C3-FBC2-45BA-8DD2-C56346D55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1317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Mistrz</dc:creator>
  <cp:lastModifiedBy>Zuzanna Mroczkowska</cp:lastModifiedBy>
  <cp:revision>25</cp:revision>
  <cp:lastPrinted>2025-07-18T09:02:00Z</cp:lastPrinted>
  <dcterms:created xsi:type="dcterms:W3CDTF">2026-07-22T08:27:00Z</dcterms:created>
  <dcterms:modified xsi:type="dcterms:W3CDTF">2026-08-17T08:25:00Z</dcterms:modified>
</cp:coreProperties>
</file>